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4"/>
        <w:gridCol w:w="1121"/>
        <w:gridCol w:w="3178"/>
        <w:gridCol w:w="407"/>
        <w:gridCol w:w="1770"/>
      </w:tblGrid>
      <w:tr w:rsidR="001C4055" w14:paraId="2610AC86" w14:textId="77777777" w:rsidTr="008620D4">
        <w:trPr>
          <w:trHeight w:val="569"/>
        </w:trPr>
        <w:tc>
          <w:tcPr>
            <w:tcW w:w="2806" w:type="dxa"/>
            <w:gridSpan w:val="2"/>
            <w:tcBorders>
              <w:bottom w:val="nil"/>
            </w:tcBorders>
          </w:tcPr>
          <w:p w14:paraId="500CB771" w14:textId="3C78A75D" w:rsidR="001C4055" w:rsidRPr="00941ED5" w:rsidRDefault="001C4055" w:rsidP="001C4055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4299" w:type="dxa"/>
            <w:gridSpan w:val="2"/>
            <w:tcBorders>
              <w:bottom w:val="nil"/>
            </w:tcBorders>
          </w:tcPr>
          <w:p w14:paraId="12E6507B" w14:textId="17919CAA" w:rsidR="001C4055" w:rsidRPr="008A28AA" w:rsidRDefault="001C4055" w:rsidP="001C4055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77" w:type="dxa"/>
            <w:gridSpan w:val="2"/>
            <w:tcBorders>
              <w:bottom w:val="nil"/>
            </w:tcBorders>
          </w:tcPr>
          <w:p w14:paraId="28AA3DC6" w14:textId="08276437" w:rsidR="001C4055" w:rsidRPr="00941ED5" w:rsidRDefault="001C4055" w:rsidP="001C40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6A3C3CC3" wp14:editId="23F3FA2E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8620D4">
        <w:trPr>
          <w:trHeight w:val="276"/>
        </w:trPr>
        <w:tc>
          <w:tcPr>
            <w:tcW w:w="9282" w:type="dxa"/>
            <w:gridSpan w:val="6"/>
          </w:tcPr>
          <w:p w14:paraId="2E109632" w14:textId="0932E416" w:rsidR="00132AAB" w:rsidRPr="00D40E76" w:rsidRDefault="007739EA" w:rsidP="009353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Kaliumnitrat</w:t>
            </w:r>
            <w:r w:rsidR="00D06E7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41ED5" w14:paraId="7309F4D1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941ED5" w:rsidRPr="0086126D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126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8620D4">
        <w:trPr>
          <w:trHeight w:val="276"/>
        </w:trPr>
        <w:tc>
          <w:tcPr>
            <w:tcW w:w="1242" w:type="dxa"/>
          </w:tcPr>
          <w:p w14:paraId="7A972976" w14:textId="01B7C453" w:rsidR="003A00FB" w:rsidRDefault="003A00FB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F9099FD" wp14:editId="01F34247">
                  <wp:extent cx="508635" cy="508635"/>
                  <wp:effectExtent l="0" t="0" r="0" b="0"/>
                  <wp:docPr id="31" name="Bild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587F87" w14:textId="6D012C18" w:rsidR="000929DA" w:rsidRDefault="0093535F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ACHTUNG</w:t>
            </w:r>
          </w:p>
          <w:p w14:paraId="45BD0264" w14:textId="10D4C873" w:rsidR="00D06E75" w:rsidRPr="00383BE6" w:rsidRDefault="0093535F" w:rsidP="0023508C">
            <w:pPr>
              <w:pStyle w:val="ListParagraph"/>
              <w:tabs>
                <w:tab w:val="left" w:pos="34"/>
              </w:tabs>
              <w:ind w:left="0"/>
            </w:pPr>
            <w:r>
              <w:rPr>
                <w:noProof/>
              </w:rPr>
              <w:drawing>
                <wp:inline distT="0" distB="0" distL="0" distR="0" wp14:anchorId="21AE5DC6" wp14:editId="551E9206">
                  <wp:extent cx="508635" cy="508635"/>
                  <wp:effectExtent l="0" t="0" r="0" b="0"/>
                  <wp:docPr id="2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E2E52" w14:textId="73370918" w:rsidR="008620D4" w:rsidRPr="008620D4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40" w:type="dxa"/>
            <w:gridSpan w:val="5"/>
          </w:tcPr>
          <w:p w14:paraId="17A4AECF" w14:textId="77777777" w:rsidR="0093535F" w:rsidRPr="0086126D" w:rsidRDefault="0093535F" w:rsidP="0093535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>Ein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atmen oder Ver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schlucken kann zu Ge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sund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heits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schä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den füh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ren.</w:t>
            </w:r>
          </w:p>
          <w:p w14:paraId="6D661CAA" w14:textId="77777777" w:rsidR="0093535F" w:rsidRPr="0086126D" w:rsidRDefault="0093535F" w:rsidP="0093535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 xml:space="preserve"> Verursacht schwere Augenreizung (H319). Kann die Atem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wege reizen. </w:t>
            </w:r>
          </w:p>
          <w:p w14:paraId="4E551F30" w14:textId="20E25F4E" w:rsidR="0093535F" w:rsidRPr="0086126D" w:rsidRDefault="0093535F" w:rsidP="0093535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>Dauer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hafte Schä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den mög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lich. Verschlucken kann zu Methämo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globin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bildung führen.</w:t>
            </w:r>
          </w:p>
          <w:p w14:paraId="27AEAC0F" w14:textId="77777777" w:rsidR="0093535F" w:rsidRPr="0086126D" w:rsidRDefault="0093535F" w:rsidP="0093535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 xml:space="preserve">Kann Brand verstärken; Oxidationsmittel (H272). </w:t>
            </w:r>
          </w:p>
          <w:p w14:paraId="6648C071" w14:textId="730B8939" w:rsidR="0093535F" w:rsidRPr="0086126D" w:rsidRDefault="0093535F" w:rsidP="0093535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>Reagiert mit star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ken Reduktions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mitteln un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ter hef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tiger Wärme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ent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wicklung. Bei unkon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trollierter Reak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tion besteht Explo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sions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gefahr. </w:t>
            </w:r>
          </w:p>
          <w:p w14:paraId="1C9C3E61" w14:textId="77777777" w:rsidR="0093535F" w:rsidRPr="0086126D" w:rsidRDefault="0093535F" w:rsidP="0093535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>Bil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det mit Säuren gesund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heits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ge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fähr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dende Ga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se und Dämpfe: nitrose Gase. </w:t>
            </w:r>
          </w:p>
          <w:p w14:paraId="130B6546" w14:textId="77777777" w:rsidR="0093535F" w:rsidRPr="0086126D" w:rsidRDefault="0093535F" w:rsidP="0093535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/>
                <w:bCs/>
                <w:sz w:val="22"/>
                <w:szCs w:val="22"/>
              </w:rPr>
              <w:t>Achtung -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t xml:space="preserve"> im Kon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takt mit brenn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baren Stoffen Ent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zün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dungs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gefahr! </w:t>
            </w:r>
          </w:p>
          <w:p w14:paraId="69E09CD6" w14:textId="3738ED98" w:rsidR="0093535F" w:rsidRPr="0086126D" w:rsidRDefault="0093535F" w:rsidP="0093535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>Rea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giert un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ter hef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tiger Wärme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entwicklung z.B. mit Me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tall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pulvern, Metallsulfiden, Cyaniden, Phosphor, Phosphiden, organischen Stoffen. Bei unkon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trollierter Reak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tion besteht Explo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sions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gefahr. Rea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giert un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ter hef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tiger Wärme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>entwicklung z.B. mit Kohle und Schwefel (Schwarzpulver) bei Hitze oder Stoß. Explosions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gefahr. </w:t>
            </w:r>
          </w:p>
          <w:p w14:paraId="25987975" w14:textId="290F1741" w:rsidR="00D13899" w:rsidRPr="0086126D" w:rsidRDefault="0093535F" w:rsidP="0086126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>WGK: 1 (schwach wassergefährdend)</w:t>
            </w:r>
          </w:p>
        </w:tc>
      </w:tr>
      <w:tr w:rsidR="00941ED5" w14:paraId="7094C2FA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1F99F9B5" w:rsidR="00941ED5" w:rsidRPr="0086126D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126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087FE0">
        <w:trPr>
          <w:trHeight w:val="276"/>
        </w:trPr>
        <w:tc>
          <w:tcPr>
            <w:tcW w:w="9282" w:type="dxa"/>
            <w:gridSpan w:val="6"/>
          </w:tcPr>
          <w:p w14:paraId="2B193B04" w14:textId="5EEAD980" w:rsidR="00EB3D9F" w:rsidRPr="0086126D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778E9BCC" w14:textId="77777777" w:rsidR="00EB3D9F" w:rsidRPr="0086126D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>Schutzhandschuhe tragen.</w:t>
            </w:r>
          </w:p>
          <w:p w14:paraId="6F7FC4C3" w14:textId="77777777" w:rsidR="00D06E75" w:rsidRPr="0086126D" w:rsidRDefault="00EB3D9F" w:rsidP="0049777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13AC52AC" w14:textId="061D8FDF" w:rsidR="0093535F" w:rsidRPr="0086126D" w:rsidRDefault="0093535F" w:rsidP="0049777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 xml:space="preserve">Gebinde nicht </w:t>
            </w:r>
            <w:proofErr w:type="gramStart"/>
            <w:r w:rsidRPr="0086126D">
              <w:rPr>
                <w:rFonts w:ascii="Arial" w:hAnsi="Arial" w:cs="Arial"/>
                <w:bCs/>
                <w:sz w:val="22"/>
                <w:szCs w:val="22"/>
              </w:rPr>
              <w:t>offen stehen</w:t>
            </w:r>
            <w:proofErr w:type="gramEnd"/>
            <w:r w:rsidRPr="0086126D">
              <w:rPr>
                <w:rFonts w:ascii="Arial" w:hAnsi="Arial" w:cs="Arial"/>
                <w:bCs/>
                <w:sz w:val="22"/>
                <w:szCs w:val="22"/>
              </w:rPr>
              <w:t xml:space="preserve"> lassen, Staubentwicklung.</w:t>
            </w:r>
          </w:p>
          <w:p w14:paraId="348F0529" w14:textId="29D71306" w:rsidR="0093535F" w:rsidRPr="0086126D" w:rsidRDefault="008F26D7" w:rsidP="0086126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>Reaktionsfähige Stoffe fernhalten bzw. nur kontrolliert zugeben.</w:t>
            </w:r>
          </w:p>
        </w:tc>
      </w:tr>
      <w:tr w:rsidR="00941ED5" w14:paraId="5172F012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941ED5" w:rsidRPr="0086126D" w:rsidRDefault="00941ED5" w:rsidP="0086126D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86126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86126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86126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8620D4">
        <w:trPr>
          <w:trHeight w:val="276"/>
        </w:trPr>
        <w:tc>
          <w:tcPr>
            <w:tcW w:w="9282" w:type="dxa"/>
            <w:gridSpan w:val="6"/>
          </w:tcPr>
          <w:p w14:paraId="1C0A606C" w14:textId="5C332CD9" w:rsidR="008620D4" w:rsidRPr="0086126D" w:rsidRDefault="008620D4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86126D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86126D">
              <w:rPr>
                <w:rFonts w:ascii="Arial" w:hAnsi="Arial" w:cs="Arial"/>
                <w:bCs/>
                <w:sz w:val="22"/>
                <w:szCs w:val="22"/>
              </w:rPr>
              <w:t xml:space="preserve"> informieren</w:t>
            </w:r>
            <w:r w:rsidR="0073501C" w:rsidRPr="0086126D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8DF087D" w14:textId="1E463B37" w:rsidR="00144C6C" w:rsidRPr="0086126D" w:rsidRDefault="00144C6C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86126D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17BD820F" w14:textId="0DAFFF23" w:rsidR="008F26D7" w:rsidRPr="0086126D" w:rsidRDefault="008F26D7" w:rsidP="008F26D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>Kaliumnitrat ist nicht brennbar, aber bei Brand entstehen gefährliche Dämpfe (z.B. Stickoxide); ist brandfördernd!</w:t>
            </w:r>
          </w:p>
          <w:p w14:paraId="6F515DF9" w14:textId="1F8F17F0" w:rsidR="008F26D7" w:rsidRPr="0086126D" w:rsidRDefault="008F26D7" w:rsidP="008F26D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>Eindringen in Boden, Gewässer und Kanalisation verhindern.</w:t>
            </w:r>
          </w:p>
          <w:p w14:paraId="20BA9B97" w14:textId="3B01957C" w:rsidR="00D13899" w:rsidRPr="0086126D" w:rsidRDefault="00144C6C" w:rsidP="0086126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>Verschüttete Substanz mit feuchten Tüchern aufwischen, Tücher als „</w:t>
            </w:r>
            <w:r w:rsidR="00EB3D9F" w:rsidRPr="0086126D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</w:p>
        </w:tc>
      </w:tr>
      <w:tr w:rsidR="008A28AA" w14:paraId="25D12477" w14:textId="77777777" w:rsidTr="008620D4">
        <w:trPr>
          <w:trHeight w:val="276"/>
        </w:trPr>
        <w:tc>
          <w:tcPr>
            <w:tcW w:w="7512" w:type="dxa"/>
            <w:gridSpan w:val="5"/>
            <w:shd w:val="clear" w:color="auto" w:fill="F79646" w:themeFill="accent6"/>
          </w:tcPr>
          <w:p w14:paraId="515CA56C" w14:textId="77777777" w:rsidR="008A28AA" w:rsidRPr="0086126D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126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8A28AA" w:rsidRPr="0086126D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126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86126D" w14:paraId="788F7B73" w14:textId="77777777" w:rsidTr="0086126D">
        <w:trPr>
          <w:trHeight w:val="276"/>
        </w:trPr>
        <w:tc>
          <w:tcPr>
            <w:tcW w:w="1242" w:type="dxa"/>
          </w:tcPr>
          <w:p w14:paraId="7D755FD6" w14:textId="77777777" w:rsidR="0086126D" w:rsidRDefault="0086126D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5EE6B169" wp14:editId="5330DF3C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50C3F8" w14:textId="1AEA9612" w:rsidR="0086126D" w:rsidRDefault="0086126D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348BF7CC" wp14:editId="78AE1CFB">
                  <wp:extent cx="671181" cy="540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0" w:type="dxa"/>
            <w:gridSpan w:val="5"/>
          </w:tcPr>
          <w:p w14:paraId="19A2C01B" w14:textId="77777777" w:rsidR="0086126D" w:rsidRPr="0086126D" w:rsidRDefault="0086126D" w:rsidP="0086126D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86126D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8612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13B0873B" w14:textId="77777777" w:rsidR="0086126D" w:rsidRPr="0086126D" w:rsidRDefault="0086126D" w:rsidP="0086126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/>
                <w:bCs/>
                <w:sz w:val="22"/>
                <w:szCs w:val="22"/>
              </w:rPr>
              <w:t>Nach Hautkontakt/Augenkontakt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t>: mind. 10 min mit Wasser spülen, Kontaktlinsen möglichst entfernen. Bei Reizung Arzt konsultieren.</w:t>
            </w:r>
          </w:p>
          <w:p w14:paraId="4184525A" w14:textId="77777777" w:rsidR="0086126D" w:rsidRPr="0086126D" w:rsidRDefault="0086126D" w:rsidP="0086126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t xml:space="preserve"> Mund kräftig ausspülen, Wasser in kleinen Schlucken trinken. Ggf. Arzt konsultieren, Sicherheitsdatenblatt mitnehmen.</w:t>
            </w:r>
          </w:p>
          <w:p w14:paraId="532CCBB3" w14:textId="46D09AC0" w:rsidR="0086126D" w:rsidRPr="0086126D" w:rsidRDefault="0086126D" w:rsidP="0086126D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86126D">
              <w:rPr>
                <w:rFonts w:ascii="Arial" w:hAnsi="Arial" w:cs="Arial"/>
                <w:bCs/>
                <w:sz w:val="22"/>
                <w:szCs w:val="22"/>
              </w:rPr>
              <w:t>Auch kleine Verletzungen ins Verbandbuch eintragen.</w:t>
            </w:r>
          </w:p>
        </w:tc>
      </w:tr>
      <w:bookmarkEnd w:id="0"/>
      <w:tr w:rsidR="00941ED5" w14:paraId="4AEB2D96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941ED5" w:rsidRPr="0086126D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126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86126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8A28AA" w14:paraId="79ECBFC9" w14:textId="77777777" w:rsidTr="008620D4">
        <w:trPr>
          <w:trHeight w:val="276"/>
        </w:trPr>
        <w:tc>
          <w:tcPr>
            <w:tcW w:w="9282" w:type="dxa"/>
            <w:gridSpan w:val="6"/>
          </w:tcPr>
          <w:p w14:paraId="55ECD679" w14:textId="4BCD9662" w:rsidR="00D13899" w:rsidRPr="0086126D" w:rsidRDefault="008F26D7" w:rsidP="0086126D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86126D">
              <w:rPr>
                <w:rFonts w:ascii="Arial" w:hAnsi="Arial" w:cs="Arial"/>
                <w:b/>
                <w:bCs/>
                <w:sz w:val="22"/>
                <w:szCs w:val="22"/>
              </w:rPr>
              <w:t>Nicht in Ausguss/Mülltonne schütten!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t xml:space="preserve"> Stoff/Produkt-Abfälle </w:t>
            </w:r>
            <w:r w:rsidR="007E334F" w:rsidRPr="0086126D">
              <w:rPr>
                <w:rFonts w:ascii="Arial" w:hAnsi="Arial" w:cs="Arial"/>
                <w:bCs/>
                <w:sz w:val="22"/>
                <w:szCs w:val="22"/>
              </w:rPr>
              <w:t xml:space="preserve">nach dem Einstellen des pH-Werts auf 6-8 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t>in</w:t>
            </w:r>
            <w:r w:rsidR="005850BD" w:rsidRPr="0086126D">
              <w:rPr>
                <w:rFonts w:ascii="Arial" w:hAnsi="Arial" w:cs="Arial"/>
                <w:bCs/>
                <w:sz w:val="22"/>
                <w:szCs w:val="22"/>
              </w:rPr>
              <w:t xml:space="preserve"> Kanister mit Etikett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t xml:space="preserve"> „</w:t>
            </w:r>
            <w:r w:rsidR="007E334F" w:rsidRPr="0086126D">
              <w:rPr>
                <w:rFonts w:ascii="Arial" w:hAnsi="Arial" w:cs="Arial"/>
                <w:bCs/>
                <w:sz w:val="22"/>
                <w:szCs w:val="22"/>
              </w:rPr>
              <w:t>Salzlösungen</w:t>
            </w:r>
            <w:r w:rsidRPr="0086126D">
              <w:rPr>
                <w:rFonts w:ascii="Arial" w:hAnsi="Arial" w:cs="Arial"/>
                <w:bCs/>
                <w:sz w:val="22"/>
                <w:szCs w:val="22"/>
              </w:rPr>
              <w:t>“ sammeln.</w:t>
            </w:r>
          </w:p>
        </w:tc>
      </w:tr>
      <w:tr w:rsidR="008A28AA" w14:paraId="63F70C8C" w14:textId="77777777" w:rsidTr="008620D4">
        <w:trPr>
          <w:trHeight w:val="537"/>
        </w:trPr>
        <w:tc>
          <w:tcPr>
            <w:tcW w:w="3927" w:type="dxa"/>
            <w:gridSpan w:val="3"/>
            <w:tcBorders>
              <w:bottom w:val="nil"/>
            </w:tcBorders>
          </w:tcPr>
          <w:p w14:paraId="0A868E70" w14:textId="4A9ABB26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8620D4">
        <w:trPr>
          <w:trHeight w:val="276"/>
        </w:trPr>
        <w:tc>
          <w:tcPr>
            <w:tcW w:w="3927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5C59BC"/>
    <w:sectPr w:rsidR="00206E65" w:rsidSect="00300501"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1C75E" w14:textId="77777777" w:rsidR="00F94180" w:rsidRDefault="00F94180" w:rsidP="00087FE0">
      <w:r>
        <w:separator/>
      </w:r>
    </w:p>
  </w:endnote>
  <w:endnote w:type="continuationSeparator" w:id="0">
    <w:p w14:paraId="38F142AA" w14:textId="77777777" w:rsidR="00F94180" w:rsidRDefault="00F94180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5691B23B" w:rsidR="00497777" w:rsidRPr="001C4055" w:rsidRDefault="001C4055" w:rsidP="001C4055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E5838" w14:textId="77777777" w:rsidR="00F94180" w:rsidRDefault="00F94180" w:rsidP="00087FE0">
      <w:r>
        <w:separator/>
      </w:r>
    </w:p>
  </w:footnote>
  <w:footnote w:type="continuationSeparator" w:id="0">
    <w:p w14:paraId="2DFC61DC" w14:textId="77777777" w:rsidR="00F94180" w:rsidRDefault="00F94180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132AAB"/>
    <w:rsid w:val="00144C6C"/>
    <w:rsid w:val="001938AA"/>
    <w:rsid w:val="001C4055"/>
    <w:rsid w:val="00206E65"/>
    <w:rsid w:val="002304BB"/>
    <w:rsid w:val="0023482E"/>
    <w:rsid w:val="00234F15"/>
    <w:rsid w:val="0023508C"/>
    <w:rsid w:val="002B39A9"/>
    <w:rsid w:val="002D6DCF"/>
    <w:rsid w:val="002E4957"/>
    <w:rsid w:val="00300501"/>
    <w:rsid w:val="00340351"/>
    <w:rsid w:val="00353F64"/>
    <w:rsid w:val="00383BE6"/>
    <w:rsid w:val="003A00FB"/>
    <w:rsid w:val="003E0675"/>
    <w:rsid w:val="00497777"/>
    <w:rsid w:val="004D1DA6"/>
    <w:rsid w:val="004E3A61"/>
    <w:rsid w:val="004E4E14"/>
    <w:rsid w:val="00535EFE"/>
    <w:rsid w:val="005850BD"/>
    <w:rsid w:val="005C25D2"/>
    <w:rsid w:val="005C59BC"/>
    <w:rsid w:val="005F6D1F"/>
    <w:rsid w:val="00600992"/>
    <w:rsid w:val="0062605F"/>
    <w:rsid w:val="00630AC3"/>
    <w:rsid w:val="006D6C38"/>
    <w:rsid w:val="00702F7E"/>
    <w:rsid w:val="0073501C"/>
    <w:rsid w:val="007739EA"/>
    <w:rsid w:val="007747E9"/>
    <w:rsid w:val="007D54F0"/>
    <w:rsid w:val="007E334F"/>
    <w:rsid w:val="00835B1E"/>
    <w:rsid w:val="00854920"/>
    <w:rsid w:val="0086126D"/>
    <w:rsid w:val="008620D4"/>
    <w:rsid w:val="008A0124"/>
    <w:rsid w:val="008A28AA"/>
    <w:rsid w:val="008E56C1"/>
    <w:rsid w:val="008F26D7"/>
    <w:rsid w:val="008F58EE"/>
    <w:rsid w:val="0093535F"/>
    <w:rsid w:val="00941ED5"/>
    <w:rsid w:val="009460FD"/>
    <w:rsid w:val="009602A9"/>
    <w:rsid w:val="00963997"/>
    <w:rsid w:val="0096710D"/>
    <w:rsid w:val="00A0429C"/>
    <w:rsid w:val="00AC2EBE"/>
    <w:rsid w:val="00AD40B1"/>
    <w:rsid w:val="00B1528C"/>
    <w:rsid w:val="00B25938"/>
    <w:rsid w:val="00B62F02"/>
    <w:rsid w:val="00BA62FB"/>
    <w:rsid w:val="00BF7008"/>
    <w:rsid w:val="00C15610"/>
    <w:rsid w:val="00D06E75"/>
    <w:rsid w:val="00D13899"/>
    <w:rsid w:val="00D31B01"/>
    <w:rsid w:val="00D40E76"/>
    <w:rsid w:val="00DC18BB"/>
    <w:rsid w:val="00E816B9"/>
    <w:rsid w:val="00EB3D9F"/>
    <w:rsid w:val="00EE72BD"/>
    <w:rsid w:val="00F15B00"/>
    <w:rsid w:val="00F41A05"/>
    <w:rsid w:val="00F50624"/>
    <w:rsid w:val="00F74BE9"/>
    <w:rsid w:val="00F922C1"/>
    <w:rsid w:val="00F94180"/>
    <w:rsid w:val="00F96C49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2018-11-15T11:46:00Z</dcterms:created>
  <dcterms:modified xsi:type="dcterms:W3CDTF">2018-11-15T11:46:00Z</dcterms:modified>
</cp:coreProperties>
</file>