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782" w:type="dxa"/>
        <w:tblInd w:w="-318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2547"/>
        <w:gridCol w:w="417"/>
        <w:gridCol w:w="3552"/>
        <w:gridCol w:w="33"/>
        <w:gridCol w:w="1952"/>
      </w:tblGrid>
      <w:tr w:rsidR="00941ED5" w14:paraId="15E9D9C5" w14:textId="77777777" w:rsidTr="004E39F8">
        <w:trPr>
          <w:trHeight w:val="569"/>
        </w:trPr>
        <w:tc>
          <w:tcPr>
            <w:tcW w:w="3828" w:type="dxa"/>
            <w:gridSpan w:val="2"/>
            <w:tcBorders>
              <w:bottom w:val="nil"/>
            </w:tcBorders>
          </w:tcPr>
          <w:p w14:paraId="26D32AB5" w14:textId="24D0E43A" w:rsidR="00941ED5" w:rsidRPr="004E39F8" w:rsidRDefault="00D31B01" w:rsidP="00D06E75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</w:t>
            </w:r>
            <w:r w:rsidR="00DB6C71">
              <w:rPr>
                <w:rFonts w:ascii="Arial" w:hAnsi="Arial" w:cs="Arial"/>
                <w:sz w:val="20"/>
                <w:szCs w:val="20"/>
              </w:rPr>
              <w:t>5</w:t>
            </w:r>
            <w:r w:rsidR="009D261A">
              <w:rPr>
                <w:rFonts w:ascii="Arial" w:hAnsi="Arial" w:cs="Arial"/>
                <w:sz w:val="20"/>
                <w:szCs w:val="20"/>
              </w:rPr>
              <w:t>4</w:t>
            </w:r>
            <w:r w:rsidR="004E39F8">
              <w:rPr>
                <w:rFonts w:ascii="Arial" w:hAnsi="Arial" w:cs="Arial"/>
                <w:sz w:val="20"/>
                <w:szCs w:val="20"/>
              </w:rPr>
              <w:t>-D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br/>
            </w:r>
            <w:r w:rsidR="004E39F8">
              <w:rPr>
                <w:rFonts w:ascii="Arial" w:hAnsi="Arial" w:cs="Arial"/>
                <w:sz w:val="20"/>
                <w:szCs w:val="20"/>
              </w:rPr>
              <w:t>S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 xml:space="preserve">tand: </w:t>
            </w:r>
            <w:r w:rsidR="00671321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1</w:t>
            </w:r>
            <w:r w:rsidR="00941ED5" w:rsidRPr="004E39F8">
              <w:rPr>
                <w:rFonts w:ascii="Arial" w:hAnsi="Arial" w:cs="Arial"/>
                <w:sz w:val="20"/>
                <w:szCs w:val="20"/>
              </w:rPr>
              <w:t>/18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 w:rsidR="004E39F8">
              <w:rPr>
                <w:rFonts w:ascii="Arial" w:hAnsi="Arial" w:cs="Arial"/>
                <w:sz w:val="20"/>
                <w:szCs w:val="20"/>
              </w:rPr>
              <w:t>B</w:t>
            </w:r>
            <w:r w:rsidR="004E39F8"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969" w:type="dxa"/>
            <w:gridSpan w:val="2"/>
            <w:tcBorders>
              <w:bottom w:val="nil"/>
            </w:tcBorders>
          </w:tcPr>
          <w:p w14:paraId="0E1A23EB" w14:textId="77777777" w:rsidR="00941ED5" w:rsidRPr="004E39F8" w:rsidRDefault="008620D4" w:rsidP="008620D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85" w:type="dxa"/>
            <w:gridSpan w:val="2"/>
            <w:tcBorders>
              <w:bottom w:val="nil"/>
            </w:tcBorders>
          </w:tcPr>
          <w:p w14:paraId="1BE0B0C3" w14:textId="54151727" w:rsidR="00941ED5" w:rsidRPr="00941ED5" w:rsidRDefault="004E39F8" w:rsidP="004E3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41344" behindDoc="0" locked="0" layoutInCell="1" allowOverlap="1" wp14:anchorId="672E1111" wp14:editId="7C0C85E5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0529294A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6A7E2A49" w14:textId="77777777" w:rsidR="00941ED5" w:rsidRPr="00B62F02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7F714F33" w14:textId="77777777" w:rsidTr="004E39F8">
        <w:trPr>
          <w:trHeight w:val="276"/>
        </w:trPr>
        <w:tc>
          <w:tcPr>
            <w:tcW w:w="9782" w:type="dxa"/>
            <w:gridSpan w:val="6"/>
          </w:tcPr>
          <w:p w14:paraId="17219C2E" w14:textId="46FC0A03" w:rsidR="00132AAB" w:rsidRPr="00D40E76" w:rsidRDefault="009D261A" w:rsidP="00D06E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Kohlendioxid,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Druckgas</w:t>
            </w:r>
            <w:proofErr w:type="spellEnd"/>
          </w:p>
        </w:tc>
      </w:tr>
      <w:tr w:rsidR="00941ED5" w14:paraId="27595491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38F84419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0D2DB419" w14:textId="77777777" w:rsidTr="009D261A">
        <w:trPr>
          <w:trHeight w:val="276"/>
        </w:trPr>
        <w:tc>
          <w:tcPr>
            <w:tcW w:w="1281" w:type="dxa"/>
          </w:tcPr>
          <w:p w14:paraId="290DFE37" w14:textId="13D17B82" w:rsidR="003A00FB" w:rsidRDefault="009D261A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D261A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D2A898C" wp14:editId="43EBB44C">
                  <wp:extent cx="495935" cy="495935"/>
                  <wp:effectExtent l="0" t="0" r="0" b="0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867DB9B-7DF9-A24D-92B3-747AFEB78F1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6867DB9B-7DF9-A24D-92B3-747AFEB78F1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35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B6C71" w:rsidRPr="00DB6C71">
              <w:rPr>
                <w:noProof/>
              </w:rPr>
              <w:t xml:space="preserve">  </w:t>
            </w:r>
          </w:p>
          <w:p w14:paraId="18DE5F05" w14:textId="5CC0C9AA" w:rsidR="000929DA" w:rsidRDefault="009D261A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ACHTUNG</w:t>
            </w:r>
          </w:p>
          <w:p w14:paraId="25F010E5" w14:textId="77777777" w:rsidR="00D06E75" w:rsidRPr="00383BE6" w:rsidRDefault="00D06E75" w:rsidP="0023508C">
            <w:pPr>
              <w:pStyle w:val="ListParagraph"/>
              <w:tabs>
                <w:tab w:val="left" w:pos="34"/>
              </w:tabs>
              <w:ind w:left="0"/>
            </w:pPr>
          </w:p>
          <w:p w14:paraId="05C4DF03" w14:textId="77777777" w:rsidR="008620D4" w:rsidRPr="008620D4" w:rsidRDefault="008620D4" w:rsidP="0023508C">
            <w:pPr>
              <w:pStyle w:val="ListParagraph"/>
              <w:tabs>
                <w:tab w:val="left" w:pos="34"/>
              </w:tabs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01" w:type="dxa"/>
            <w:gridSpan w:val="5"/>
          </w:tcPr>
          <w:p w14:paraId="76429533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at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men kann zu Ge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sund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heits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schä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den führen. Vor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über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gehend Atembe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schwerden, Schwin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del, Benom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men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heit, Übelkeit, Kopf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schmerzen und Koordi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nations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störung mög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lich. Bei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t>öheren Konzentra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tionen be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steht Er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stickungs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gefahr. </w:t>
            </w:r>
          </w:p>
          <w:p w14:paraId="755FB10C" w14:textId="3092F9E2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Enthält Gas unter Druck; kann bei Erwärmung explodieren (H280).</w:t>
            </w:r>
          </w:p>
          <w:p w14:paraId="5106F673" w14:textId="77777777" w:rsidR="009D261A" w:rsidRDefault="009D261A" w:rsidP="009D261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Bei schnellem Aus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laufen aus dem Be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häl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ter Entzün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dung durch Elek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trostatik möglich. Bei Normaltemperatur ist der Stoff nicht sehr reaktiv (Inertgas).</w:t>
            </w:r>
          </w:p>
          <w:p w14:paraId="4D3F36FF" w14:textId="3BF13BC8" w:rsidR="003E0675" w:rsidRPr="00583309" w:rsidRDefault="009D261A" w:rsidP="00A36E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Reaktionen mit anderen Substanzen sind nur bei hohen Temperaturen oder bei Anwesenheit von Katalysatoren möglich. Rea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giert un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ter hef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tiger Wärme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entwicklung z.B. mit Aminen, Ammoniak, Alka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lien, Lithium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alu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minium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hydrid, sowie - beson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ders bei höheren Temp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era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turen - mit Me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tall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pulvern. 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br/>
              <w:t>WGK: nicht wassergefährdend</w:t>
            </w:r>
          </w:p>
        </w:tc>
      </w:tr>
      <w:tr w:rsidR="00941ED5" w14:paraId="4629A276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2D62E64B" w14:textId="77777777" w:rsidR="00941ED5" w:rsidRPr="00671321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B3D9F" w14:paraId="7F827DBE" w14:textId="77777777" w:rsidTr="004E39F8">
        <w:trPr>
          <w:trHeight w:val="276"/>
        </w:trPr>
        <w:tc>
          <w:tcPr>
            <w:tcW w:w="9782" w:type="dxa"/>
            <w:gridSpan w:val="6"/>
          </w:tcPr>
          <w:p w14:paraId="0A563E37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Räume so lüf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ten, dass kein Sauer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stoff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mangel oder gefähr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liche 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konzen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tratio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nen ent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stehen können.</w:t>
            </w:r>
          </w:p>
          <w:p w14:paraId="2CE051FE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Nur auf Dicht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heit ge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prüf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 An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gen, Rohr- und Schlauch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lei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tungen benut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zen.</w:t>
            </w:r>
          </w:p>
          <w:p w14:paraId="50CE9580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Die Gasentnahme muss bei Flaschen zur Entnahme von Kohlendioxid-Gas über einen Druckminderer erfolgen, die Flaschen müssen dabei aufrecht stehen.</w:t>
            </w:r>
          </w:p>
          <w:p w14:paraId="4243869E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Bei Trans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port der 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Flaschen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ventil schließen und durch Ventil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schutz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kappe sichern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780BA63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gegen Um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fallen oder Herab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fallen sichern! </w:t>
            </w:r>
          </w:p>
          <w:p w14:paraId="63A9ADEE" w14:textId="783E2ACA" w:rsidR="004E39F8" w:rsidRPr="00B24B86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und Lager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behäl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ter vor mecha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nischer Beschä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digung schützen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41ED5" w14:paraId="549DC210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C1ECCA5" w14:textId="77777777" w:rsidR="00941ED5" w:rsidRPr="00671321" w:rsidRDefault="00941ED5" w:rsidP="00671321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15178F04" w14:textId="77777777" w:rsidTr="004E39F8">
        <w:trPr>
          <w:trHeight w:val="276"/>
        </w:trPr>
        <w:tc>
          <w:tcPr>
            <w:tcW w:w="9782" w:type="dxa"/>
            <w:gridSpan w:val="6"/>
          </w:tcPr>
          <w:p w14:paraId="58F30AD5" w14:textId="77777777" w:rsidR="000C49CB" w:rsidRDefault="00583309" w:rsidP="00A36EB7">
            <w:pPr>
              <w:ind w:left="178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sz w:val="20"/>
                <w:szCs w:val="20"/>
              </w:rPr>
              <w:t>Gefahrenbereich räumen und absperren, Vorgesetzten informieren.</w:t>
            </w:r>
          </w:p>
          <w:p w14:paraId="6A968804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Erstickungs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gefahr in Senken, Schäch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ten, Gru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ben, Kellern, Kanali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sation, Silos!</w:t>
            </w:r>
          </w:p>
          <w:p w14:paraId="2AF59C14" w14:textId="6BEEBC16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Wenn ohne Risi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ko mög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lich, 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zufuhr ab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sperren oder Leck schließen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87A431E" w14:textId="40B29220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Undichte Druck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flaschen mit Bergungs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behälter ins Freie bringen, Inhalt vor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sichtig abblasen oder unter Absaugung stellen.</w:t>
            </w:r>
          </w:p>
          <w:p w14:paraId="7FC5AD83" w14:textId="77777777" w:rsid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Raum anschließend gut lüften!</w:t>
            </w:r>
          </w:p>
          <w:p w14:paraId="152A5BFC" w14:textId="416EF471" w:rsidR="00583309" w:rsidRPr="00A36EB7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Bei Brand in der Um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bung Be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häl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ter mit Sprüh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was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ser küh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len! </w:t>
            </w:r>
            <w:proofErr w:type="spellStart"/>
            <w:r w:rsidRPr="009D261A">
              <w:rPr>
                <w:rFonts w:ascii="Arial" w:hAnsi="Arial" w:cs="Arial"/>
                <w:bCs/>
                <w:sz w:val="20"/>
                <w:szCs w:val="20"/>
              </w:rPr>
              <w:t>Berst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  <w:t>gefahr</w:t>
            </w:r>
            <w:proofErr w:type="spellEnd"/>
            <w:r w:rsidRPr="009D261A">
              <w:rPr>
                <w:rFonts w:ascii="Arial" w:hAnsi="Arial" w:cs="Arial"/>
                <w:bCs/>
                <w:sz w:val="20"/>
                <w:szCs w:val="20"/>
              </w:rPr>
              <w:t xml:space="preserve"> bei Erwär</w:t>
            </w:r>
            <w:r w:rsidRPr="009D261A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Cs/>
                <w:sz w:val="20"/>
                <w:szCs w:val="20"/>
              </w:rPr>
              <w:t>mung!</w:t>
            </w:r>
          </w:p>
        </w:tc>
      </w:tr>
      <w:tr w:rsidR="008A28AA" w14:paraId="6B0F220C" w14:textId="77777777" w:rsidTr="004E39F8">
        <w:trPr>
          <w:trHeight w:val="276"/>
        </w:trPr>
        <w:tc>
          <w:tcPr>
            <w:tcW w:w="7830" w:type="dxa"/>
            <w:gridSpan w:val="5"/>
            <w:shd w:val="clear" w:color="auto" w:fill="F79646" w:themeFill="accent6"/>
          </w:tcPr>
          <w:p w14:paraId="43D65655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952" w:type="dxa"/>
            <w:shd w:val="clear" w:color="auto" w:fill="F79646" w:themeFill="accent6"/>
          </w:tcPr>
          <w:p w14:paraId="10BAD878" w14:textId="77777777" w:rsidR="008A28AA" w:rsidRPr="00671321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671321" w14:paraId="649BE5F8" w14:textId="77777777" w:rsidTr="009D261A">
        <w:trPr>
          <w:trHeight w:val="276"/>
        </w:trPr>
        <w:tc>
          <w:tcPr>
            <w:tcW w:w="1281" w:type="dxa"/>
          </w:tcPr>
          <w:p w14:paraId="4C77321A" w14:textId="1A2CCC79" w:rsidR="00671321" w:rsidRDefault="00A36EB7" w:rsidP="00A0429C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D99BCD7" wp14:editId="639D23C4">
                  <wp:simplePos x="0" y="0"/>
                  <wp:positionH relativeFrom="margin">
                    <wp:posOffset>13011</wp:posOffset>
                  </wp:positionH>
                  <wp:positionV relativeFrom="margin">
                    <wp:posOffset>553720</wp:posOffset>
                  </wp:positionV>
                  <wp:extent cx="539750" cy="533400"/>
                  <wp:effectExtent l="0" t="0" r="6350" b="0"/>
                  <wp:wrapSquare wrapText="bothSides"/>
                  <wp:docPr id="21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25D9EF-39D0-834F-98D3-C9DB534F2E05}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3E25D9EF-39D0-834F-98D3-C9DB534F2E05}"/>
                              </a:ext>
                            </a:extLst>
                          </pic:cNvPr>
                          <pic:cNvPicPr>
                            <a:picLocks/>
                          </pic:cNvPicPr>
                        </pic:nvPicPr>
                        <pic:blipFill rotWithShape="1">
                          <a:blip r:embed="rId9"/>
                          <a:srcRect r="8125"/>
                          <a:stretch/>
                        </pic:blipFill>
                        <pic:spPr>
                          <a:xfrm>
                            <a:off x="0" y="0"/>
                            <a:ext cx="5397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36EB7">
              <w:rPr>
                <w:rFonts w:ascii="Arial" w:hAnsi="Arial" w:cs="Arial"/>
                <w:bCs/>
                <w:noProof/>
                <w:sz w:val="20"/>
                <w:szCs w:val="20"/>
              </w:rPr>
              <w:drawing>
                <wp:inline distT="0" distB="0" distL="0" distR="0" wp14:anchorId="531CC074" wp14:editId="2F9B8719">
                  <wp:extent cx="533400" cy="533400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9F5DFD0-D6FB-0748-AF00-28D6F6B89B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9F5DFD0-D6FB-0748-AF00-28D6F6B89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1" w:type="dxa"/>
            <w:gridSpan w:val="5"/>
          </w:tcPr>
          <w:p w14:paraId="2A698370" w14:textId="77777777" w:rsidR="00671321" w:rsidRPr="006D5E15" w:rsidRDefault="00671321" w:rsidP="00671321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Selbstschutz beachten, Gefahrenbereich räumen und absperren, </w:t>
            </w:r>
            <w:proofErr w:type="spellStart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>VorgesetzteN</w:t>
            </w:r>
            <w:proofErr w:type="spellEnd"/>
            <w:r w:rsidRPr="006D5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informieren.</w:t>
            </w:r>
          </w:p>
          <w:p w14:paraId="4BD92637" w14:textId="49871F64" w:rsidR="00671321" w:rsidRPr="006D5E15" w:rsidRDefault="000C49CB" w:rsidP="009D261A">
            <w:pPr>
              <w:ind w:left="178" w:hanging="1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Nach Einatmen: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t> Verletzten aus dem Ge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softHyphen/>
              <w:t>fahren</w:t>
            </w:r>
            <w:r w:rsidRPr="000C49CB">
              <w:rPr>
                <w:rFonts w:ascii="Arial" w:hAnsi="Arial" w:cs="Arial"/>
                <w:bCs/>
                <w:sz w:val="20"/>
                <w:szCs w:val="20"/>
              </w:rPr>
              <w:softHyphen/>
              <w:t>bereich bringen.</w:t>
            </w:r>
            <w:r w:rsidR="009D261A">
              <w:rPr>
                <w:rFonts w:ascii="Arial" w:hAnsi="Arial" w:cs="Arial"/>
                <w:bCs/>
                <w:sz w:val="20"/>
                <w:szCs w:val="20"/>
              </w:rPr>
              <w:t xml:space="preserve"> Frischluftzufuhr.</w:t>
            </w:r>
          </w:p>
        </w:tc>
      </w:tr>
      <w:tr w:rsidR="00941ED5" w14:paraId="5B22DC89" w14:textId="77777777" w:rsidTr="004E39F8">
        <w:trPr>
          <w:trHeight w:val="276"/>
        </w:trPr>
        <w:tc>
          <w:tcPr>
            <w:tcW w:w="9782" w:type="dxa"/>
            <w:gridSpan w:val="6"/>
            <w:shd w:val="clear" w:color="auto" w:fill="F79646" w:themeFill="accent6"/>
          </w:tcPr>
          <w:p w14:paraId="4BD23AB4" w14:textId="77777777" w:rsidR="00941ED5" w:rsidRPr="00671321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67132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E33ED1" w14:paraId="5D941BE1" w14:textId="77777777" w:rsidTr="009D261A">
        <w:trPr>
          <w:trHeight w:val="276"/>
        </w:trPr>
        <w:tc>
          <w:tcPr>
            <w:tcW w:w="1281" w:type="dxa"/>
          </w:tcPr>
          <w:p w14:paraId="08536F58" w14:textId="5FCC1305" w:rsidR="00E33ED1" w:rsidRPr="00671321" w:rsidRDefault="00E33ED1" w:rsidP="00D06E75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01" w:type="dxa"/>
            <w:gridSpan w:val="5"/>
          </w:tcPr>
          <w:p w14:paraId="6E49BDC0" w14:textId="77777777" w:rsidR="009D261A" w:rsidRPr="009D261A" w:rsidRDefault="009D261A" w:rsidP="009D261A">
            <w:pPr>
              <w:ind w:left="172" w:hanging="172"/>
              <w:rPr>
                <w:rFonts w:ascii="Arial" w:hAnsi="Arial" w:cs="Arial"/>
                <w:bCs/>
                <w:sz w:val="20"/>
                <w:szCs w:val="20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Restgasmengen nicht in die Atmosphäre abblasen.</w:t>
            </w:r>
          </w:p>
          <w:p w14:paraId="6373691B" w14:textId="29F17F7E" w:rsidR="00E33ED1" w:rsidRPr="00671321" w:rsidRDefault="009D261A" w:rsidP="009D261A">
            <w:pPr>
              <w:ind w:left="172" w:hanging="172"/>
              <w:rPr>
                <w:rFonts w:ascii="Arial" w:hAnsi="Arial" w:cs="Arial"/>
                <w:bCs/>
                <w:sz w:val="22"/>
                <w:szCs w:val="22"/>
              </w:rPr>
            </w:pPr>
            <w:r w:rsidRPr="009D261A">
              <w:rPr>
                <w:rFonts w:ascii="Arial" w:hAnsi="Arial" w:cs="Arial"/>
                <w:bCs/>
                <w:sz w:val="20"/>
                <w:szCs w:val="20"/>
              </w:rPr>
              <w:t>Rückgabe an den Lieferanten.</w:t>
            </w:r>
          </w:p>
        </w:tc>
      </w:tr>
      <w:tr w:rsidR="008A28AA" w14:paraId="57C52F7A" w14:textId="77777777" w:rsidTr="004E39F8">
        <w:trPr>
          <w:trHeight w:val="537"/>
        </w:trPr>
        <w:tc>
          <w:tcPr>
            <w:tcW w:w="4245" w:type="dxa"/>
            <w:gridSpan w:val="3"/>
            <w:tcBorders>
              <w:bottom w:val="nil"/>
            </w:tcBorders>
          </w:tcPr>
          <w:p w14:paraId="15FE763C" w14:textId="724E4936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  <w:bottom w:val="nil"/>
            </w:tcBorders>
          </w:tcPr>
          <w:p w14:paraId="5E0A9A10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7CD195FA" w14:textId="77777777" w:rsidTr="004E39F8">
        <w:trPr>
          <w:trHeight w:val="276"/>
        </w:trPr>
        <w:tc>
          <w:tcPr>
            <w:tcW w:w="4245" w:type="dxa"/>
            <w:gridSpan w:val="3"/>
            <w:tcBorders>
              <w:top w:val="nil"/>
            </w:tcBorders>
          </w:tcPr>
          <w:p w14:paraId="42BB4917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gridSpan w:val="3"/>
            <w:tcBorders>
              <w:top w:val="nil"/>
            </w:tcBorders>
          </w:tcPr>
          <w:p w14:paraId="25EFD52B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0F73A357" w14:textId="77777777" w:rsidR="00206E65" w:rsidRDefault="00206E65" w:rsidP="005C59BC">
      <w:bookmarkStart w:id="0" w:name="_GoBack"/>
      <w:bookmarkEnd w:id="0"/>
    </w:p>
    <w:sectPr w:rsidR="00206E65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190C8" w14:textId="77777777" w:rsidR="00BE0EED" w:rsidRDefault="00BE0EED" w:rsidP="00087FE0">
      <w:r>
        <w:separator/>
      </w:r>
    </w:p>
  </w:endnote>
  <w:endnote w:type="continuationSeparator" w:id="0">
    <w:p w14:paraId="1DC46FE0" w14:textId="77777777" w:rsidR="00BE0EED" w:rsidRDefault="00BE0EED" w:rsidP="0008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1E018" w14:textId="486EDB60" w:rsidR="00497777" w:rsidRPr="004E39F8" w:rsidRDefault="004E39F8">
    <w:pPr>
      <w:pStyle w:val="Footer"/>
      <w:rPr>
        <w:rFonts w:ascii="Arial" w:hAnsi="Arial" w:cs="Arial"/>
        <w:i/>
        <w:sz w:val="16"/>
        <w:szCs w:val="16"/>
      </w:rPr>
    </w:pPr>
    <w:r w:rsidRPr="004E39F8">
      <w:rPr>
        <w:rFonts w:ascii="Arial" w:hAnsi="Arial" w:cs="Arial"/>
        <w:i/>
        <w:sz w:val="16"/>
        <w:szCs w:val="16"/>
      </w:rPr>
      <w:t>Aktualisiert durch K. Schrader, Quellen: a) SDB von Sigma-Aldrich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115F2" w14:textId="77777777" w:rsidR="00BE0EED" w:rsidRDefault="00BE0EED" w:rsidP="00087FE0">
      <w:r>
        <w:separator/>
      </w:r>
    </w:p>
  </w:footnote>
  <w:footnote w:type="continuationSeparator" w:id="0">
    <w:p w14:paraId="4E247605" w14:textId="77777777" w:rsidR="00BE0EED" w:rsidRDefault="00BE0EED" w:rsidP="00087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681463"/>
    <w:multiLevelType w:val="hybridMultilevel"/>
    <w:tmpl w:val="ED5EBFD0"/>
    <w:lvl w:ilvl="0" w:tplc="7AEE7E26">
      <w:start w:val="6"/>
      <w:numFmt w:val="bullet"/>
      <w:lvlText w:val=""/>
      <w:lvlJc w:val="left"/>
      <w:pPr>
        <w:ind w:left="252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3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0237C9"/>
    <w:multiLevelType w:val="hybridMultilevel"/>
    <w:tmpl w:val="B56EF2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1ACB"/>
    <w:rsid w:val="00087FE0"/>
    <w:rsid w:val="000929DA"/>
    <w:rsid w:val="0009750A"/>
    <w:rsid w:val="000C49CB"/>
    <w:rsid w:val="00110251"/>
    <w:rsid w:val="00132AAB"/>
    <w:rsid w:val="00144C6C"/>
    <w:rsid w:val="001938AA"/>
    <w:rsid w:val="00206E65"/>
    <w:rsid w:val="002304BB"/>
    <w:rsid w:val="0023482E"/>
    <w:rsid w:val="0023508C"/>
    <w:rsid w:val="0026451D"/>
    <w:rsid w:val="0028075E"/>
    <w:rsid w:val="002B39A9"/>
    <w:rsid w:val="002D6DCF"/>
    <w:rsid w:val="002E4957"/>
    <w:rsid w:val="00300501"/>
    <w:rsid w:val="00340351"/>
    <w:rsid w:val="00353F64"/>
    <w:rsid w:val="00383BE6"/>
    <w:rsid w:val="003A00FB"/>
    <w:rsid w:val="003E0675"/>
    <w:rsid w:val="0048561F"/>
    <w:rsid w:val="00497777"/>
    <w:rsid w:val="004D1DA6"/>
    <w:rsid w:val="004E39F8"/>
    <w:rsid w:val="004E3A61"/>
    <w:rsid w:val="004E4E14"/>
    <w:rsid w:val="00535EFE"/>
    <w:rsid w:val="00583309"/>
    <w:rsid w:val="005C25D2"/>
    <w:rsid w:val="005C59BC"/>
    <w:rsid w:val="005F6D1F"/>
    <w:rsid w:val="00600992"/>
    <w:rsid w:val="0062605F"/>
    <w:rsid w:val="00630AC3"/>
    <w:rsid w:val="006464BD"/>
    <w:rsid w:val="00655D6C"/>
    <w:rsid w:val="006673F5"/>
    <w:rsid w:val="00671321"/>
    <w:rsid w:val="006B471D"/>
    <w:rsid w:val="006D5E15"/>
    <w:rsid w:val="006D6C38"/>
    <w:rsid w:val="0073501C"/>
    <w:rsid w:val="007D54F0"/>
    <w:rsid w:val="00835B1E"/>
    <w:rsid w:val="00854920"/>
    <w:rsid w:val="008620D4"/>
    <w:rsid w:val="008A0124"/>
    <w:rsid w:val="008A28AA"/>
    <w:rsid w:val="008F58EE"/>
    <w:rsid w:val="00941ED5"/>
    <w:rsid w:val="009460FD"/>
    <w:rsid w:val="009602A9"/>
    <w:rsid w:val="00963997"/>
    <w:rsid w:val="0096710D"/>
    <w:rsid w:val="00974144"/>
    <w:rsid w:val="00982C0D"/>
    <w:rsid w:val="009D261A"/>
    <w:rsid w:val="00A03694"/>
    <w:rsid w:val="00A0429C"/>
    <w:rsid w:val="00A36A57"/>
    <w:rsid w:val="00A36EB7"/>
    <w:rsid w:val="00AC2EBE"/>
    <w:rsid w:val="00AD40B1"/>
    <w:rsid w:val="00AE5828"/>
    <w:rsid w:val="00B1528C"/>
    <w:rsid w:val="00B24B86"/>
    <w:rsid w:val="00B26F42"/>
    <w:rsid w:val="00B62F02"/>
    <w:rsid w:val="00BA62FB"/>
    <w:rsid w:val="00BE0EED"/>
    <w:rsid w:val="00BF7008"/>
    <w:rsid w:val="00C15610"/>
    <w:rsid w:val="00D06E75"/>
    <w:rsid w:val="00D158E4"/>
    <w:rsid w:val="00D31B01"/>
    <w:rsid w:val="00D40E76"/>
    <w:rsid w:val="00D94D95"/>
    <w:rsid w:val="00DB6C71"/>
    <w:rsid w:val="00E33ED1"/>
    <w:rsid w:val="00E816B9"/>
    <w:rsid w:val="00EB3D9F"/>
    <w:rsid w:val="00ED2124"/>
    <w:rsid w:val="00EE72BD"/>
    <w:rsid w:val="00F15B00"/>
    <w:rsid w:val="00F41A05"/>
    <w:rsid w:val="00F50624"/>
    <w:rsid w:val="00F74BE9"/>
    <w:rsid w:val="00F74D95"/>
    <w:rsid w:val="00F922C1"/>
    <w:rsid w:val="00F96C49"/>
    <w:rsid w:val="00FA2E37"/>
    <w:rsid w:val="00FA69A3"/>
    <w:rsid w:val="00FB50BD"/>
    <w:rsid w:val="00FD7512"/>
    <w:rsid w:val="00FF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D1192C5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FE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87F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FE0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87F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9F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39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3</cp:revision>
  <cp:lastPrinted>2018-06-08T12:57:00Z</cp:lastPrinted>
  <dcterms:created xsi:type="dcterms:W3CDTF">2018-11-19T08:49:00Z</dcterms:created>
  <dcterms:modified xsi:type="dcterms:W3CDTF">2018-11-19T08:55:00Z</dcterms:modified>
</cp:coreProperties>
</file>