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9782" w:type="dxa"/>
        <w:tblInd w:w="-318" w:type="dxa"/>
        <w:tblBorders>
          <w:top w:val="single" w:sz="24" w:space="0" w:color="F79646" w:themeColor="accent6"/>
          <w:left w:val="single" w:sz="24" w:space="0" w:color="F79646" w:themeColor="accent6"/>
          <w:bottom w:val="single" w:sz="24" w:space="0" w:color="F79646" w:themeColor="accent6"/>
          <w:right w:val="single" w:sz="24" w:space="0" w:color="F79646" w:themeColor="accent6"/>
          <w:insideH w:val="single" w:sz="24" w:space="0" w:color="F79646" w:themeColor="accent6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9"/>
        <w:gridCol w:w="421"/>
        <w:gridCol w:w="2268"/>
        <w:gridCol w:w="417"/>
        <w:gridCol w:w="3552"/>
        <w:gridCol w:w="33"/>
        <w:gridCol w:w="1952"/>
      </w:tblGrid>
      <w:tr w:rsidR="00941ED5" w14:paraId="15E9D9C5" w14:textId="77777777" w:rsidTr="004E39F8">
        <w:trPr>
          <w:trHeight w:val="569"/>
        </w:trPr>
        <w:tc>
          <w:tcPr>
            <w:tcW w:w="3828" w:type="dxa"/>
            <w:gridSpan w:val="3"/>
            <w:tcBorders>
              <w:bottom w:val="nil"/>
            </w:tcBorders>
          </w:tcPr>
          <w:p w14:paraId="26D32AB5" w14:textId="0B311058" w:rsidR="00941ED5" w:rsidRPr="004E39F8" w:rsidRDefault="00D31B01" w:rsidP="00D06E75">
            <w:pPr>
              <w:rPr>
                <w:rFonts w:ascii="Arial" w:hAnsi="Arial" w:cs="Arial"/>
                <w:sz w:val="20"/>
                <w:szCs w:val="20"/>
              </w:rPr>
            </w:pPr>
            <w:r w:rsidRPr="004E39F8">
              <w:rPr>
                <w:rFonts w:ascii="Arial" w:hAnsi="Arial" w:cs="Arial"/>
                <w:sz w:val="20"/>
                <w:szCs w:val="20"/>
              </w:rPr>
              <w:t>Nummer: 0</w:t>
            </w:r>
            <w:r w:rsidR="00DB6C71">
              <w:rPr>
                <w:rFonts w:ascii="Arial" w:hAnsi="Arial" w:cs="Arial"/>
                <w:sz w:val="20"/>
                <w:szCs w:val="20"/>
              </w:rPr>
              <w:t>52</w:t>
            </w:r>
            <w:r w:rsidR="004E39F8">
              <w:rPr>
                <w:rFonts w:ascii="Arial" w:hAnsi="Arial" w:cs="Arial"/>
                <w:sz w:val="20"/>
                <w:szCs w:val="20"/>
              </w:rPr>
              <w:t>-D</w:t>
            </w:r>
            <w:r w:rsidR="00941ED5" w:rsidRPr="004E39F8">
              <w:rPr>
                <w:rFonts w:ascii="Arial" w:hAnsi="Arial" w:cs="Arial"/>
                <w:sz w:val="20"/>
                <w:szCs w:val="20"/>
              </w:rPr>
              <w:br/>
            </w:r>
            <w:r w:rsidR="004E39F8">
              <w:rPr>
                <w:rFonts w:ascii="Arial" w:hAnsi="Arial" w:cs="Arial"/>
                <w:sz w:val="20"/>
                <w:szCs w:val="20"/>
              </w:rPr>
              <w:t>S</w:t>
            </w:r>
            <w:r w:rsidR="00941ED5" w:rsidRPr="004E39F8">
              <w:rPr>
                <w:rFonts w:ascii="Arial" w:hAnsi="Arial" w:cs="Arial"/>
                <w:sz w:val="20"/>
                <w:szCs w:val="20"/>
              </w:rPr>
              <w:t xml:space="preserve">tand: </w:t>
            </w:r>
            <w:r w:rsidR="00671321" w:rsidRPr="004E39F8">
              <w:rPr>
                <w:rFonts w:ascii="Arial" w:hAnsi="Arial" w:cs="Arial"/>
                <w:sz w:val="20"/>
                <w:szCs w:val="20"/>
              </w:rPr>
              <w:t>1</w:t>
            </w:r>
            <w:r w:rsidR="004E39F8" w:rsidRPr="004E39F8">
              <w:rPr>
                <w:rFonts w:ascii="Arial" w:hAnsi="Arial" w:cs="Arial"/>
                <w:sz w:val="20"/>
                <w:szCs w:val="20"/>
              </w:rPr>
              <w:t>1</w:t>
            </w:r>
            <w:r w:rsidR="00941ED5" w:rsidRPr="004E39F8">
              <w:rPr>
                <w:rFonts w:ascii="Arial" w:hAnsi="Arial" w:cs="Arial"/>
                <w:sz w:val="20"/>
                <w:szCs w:val="20"/>
              </w:rPr>
              <w:t>/18</w:t>
            </w:r>
            <w:r w:rsidR="004E39F8" w:rsidRPr="004E39F8">
              <w:rPr>
                <w:rFonts w:ascii="Arial" w:hAnsi="Arial" w:cs="Arial"/>
                <w:sz w:val="20"/>
                <w:szCs w:val="20"/>
              </w:rPr>
              <w:br/>
              <w:t xml:space="preserve">Arbeitsbereich: Institut für </w:t>
            </w:r>
            <w:r w:rsidR="004E39F8">
              <w:rPr>
                <w:rFonts w:ascii="Arial" w:hAnsi="Arial" w:cs="Arial"/>
                <w:sz w:val="20"/>
                <w:szCs w:val="20"/>
              </w:rPr>
              <w:t>B</w:t>
            </w:r>
            <w:r w:rsidR="004E39F8" w:rsidRPr="004E39F8">
              <w:rPr>
                <w:rFonts w:ascii="Arial" w:hAnsi="Arial" w:cs="Arial"/>
                <w:sz w:val="20"/>
                <w:szCs w:val="20"/>
              </w:rPr>
              <w:t>iochemie</w:t>
            </w:r>
          </w:p>
        </w:tc>
        <w:tc>
          <w:tcPr>
            <w:tcW w:w="3969" w:type="dxa"/>
            <w:gridSpan w:val="2"/>
            <w:tcBorders>
              <w:bottom w:val="nil"/>
            </w:tcBorders>
          </w:tcPr>
          <w:p w14:paraId="0E1A23EB" w14:textId="77777777" w:rsidR="00941ED5" w:rsidRPr="004E39F8" w:rsidRDefault="008620D4" w:rsidP="008620D4">
            <w:pPr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 w:rsidRPr="004E39F8">
              <w:rPr>
                <w:rFonts w:ascii="Arial" w:hAnsi="Arial" w:cs="Arial"/>
                <w:b/>
                <w:sz w:val="26"/>
                <w:szCs w:val="26"/>
              </w:rPr>
              <w:t>Betriebsanweisung</w:t>
            </w:r>
            <w:r w:rsidRPr="004E39F8">
              <w:rPr>
                <w:rFonts w:ascii="Arial" w:hAnsi="Arial" w:cs="Arial"/>
                <w:b/>
                <w:sz w:val="26"/>
                <w:szCs w:val="26"/>
              </w:rPr>
              <w:br/>
              <w:t>gem. GefStoffV</w:t>
            </w:r>
          </w:p>
        </w:tc>
        <w:tc>
          <w:tcPr>
            <w:tcW w:w="1985" w:type="dxa"/>
            <w:gridSpan w:val="2"/>
            <w:tcBorders>
              <w:bottom w:val="nil"/>
            </w:tcBorders>
          </w:tcPr>
          <w:p w14:paraId="1BE0B0C3" w14:textId="54151727" w:rsidR="00941ED5" w:rsidRPr="00941ED5" w:rsidRDefault="004E39F8" w:rsidP="004E39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Universität zu Köln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641344" behindDoc="0" locked="0" layoutInCell="1" allowOverlap="1" wp14:anchorId="672E1111" wp14:editId="7C0C85E5">
                  <wp:simplePos x="0" y="0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677545" cy="440055"/>
                  <wp:effectExtent l="0" t="0" r="0" b="4445"/>
                  <wp:wrapSquare wrapText="bothSides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logo.gif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7545" cy="440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41ED5" w14:paraId="0529294A" w14:textId="77777777" w:rsidTr="004E39F8">
        <w:trPr>
          <w:trHeight w:val="276"/>
        </w:trPr>
        <w:tc>
          <w:tcPr>
            <w:tcW w:w="9782" w:type="dxa"/>
            <w:gridSpan w:val="7"/>
            <w:shd w:val="clear" w:color="auto" w:fill="F79646" w:themeFill="accent6"/>
          </w:tcPr>
          <w:p w14:paraId="6A7E2A49" w14:textId="77777777" w:rsidR="00941ED5" w:rsidRPr="00B62F02" w:rsidRDefault="00941ED5" w:rsidP="008620D4">
            <w:pPr>
              <w:jc w:val="center"/>
              <w:rPr>
                <w:rFonts w:ascii="Arial" w:hAnsi="Arial" w:cs="Arial"/>
                <w:b/>
                <w:smallCaps/>
                <w:color w:val="FFFFFF" w:themeColor="background1"/>
                <w:sz w:val="22"/>
                <w:szCs w:val="22"/>
              </w:rPr>
            </w:pPr>
            <w:r w:rsidRPr="00B62F02">
              <w:rPr>
                <w:rFonts w:ascii="Arial" w:hAnsi="Arial" w:cs="Arial"/>
                <w:b/>
                <w:color w:val="FFFFFF" w:themeColor="background1"/>
                <w:sz w:val="22"/>
                <w:szCs w:val="22"/>
              </w:rPr>
              <w:t xml:space="preserve">1. </w:t>
            </w:r>
            <w:r w:rsidR="008620D4">
              <w:rPr>
                <w:rFonts w:ascii="Arial" w:hAnsi="Arial" w:cs="Arial"/>
                <w:b/>
                <w:color w:val="FFFFFF" w:themeColor="background1"/>
                <w:sz w:val="22"/>
                <w:szCs w:val="22"/>
              </w:rPr>
              <w:t>GEFAHRSTOFFBEZEICHNUNG</w:t>
            </w:r>
          </w:p>
        </w:tc>
      </w:tr>
      <w:tr w:rsidR="00941ED5" w14:paraId="7F714F33" w14:textId="77777777" w:rsidTr="004E39F8">
        <w:trPr>
          <w:trHeight w:val="276"/>
        </w:trPr>
        <w:tc>
          <w:tcPr>
            <w:tcW w:w="9782" w:type="dxa"/>
            <w:gridSpan w:val="7"/>
          </w:tcPr>
          <w:p w14:paraId="17219C2E" w14:textId="227D3B0D" w:rsidR="00132AAB" w:rsidRPr="00D40E76" w:rsidRDefault="00DB6C71" w:rsidP="00D06E7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Kaliumpermanganat</w:t>
            </w:r>
            <w:r w:rsidR="00982C0D">
              <w:rPr>
                <w:rFonts w:ascii="Arial" w:hAnsi="Arial" w:cs="Arial"/>
                <w:b/>
                <w:sz w:val="28"/>
                <w:szCs w:val="28"/>
              </w:rPr>
              <w:br/>
            </w:r>
          </w:p>
        </w:tc>
      </w:tr>
      <w:tr w:rsidR="00941ED5" w14:paraId="27595491" w14:textId="77777777" w:rsidTr="004E39F8">
        <w:trPr>
          <w:trHeight w:val="276"/>
        </w:trPr>
        <w:tc>
          <w:tcPr>
            <w:tcW w:w="9782" w:type="dxa"/>
            <w:gridSpan w:val="7"/>
            <w:shd w:val="clear" w:color="auto" w:fill="F79646" w:themeFill="accent6"/>
          </w:tcPr>
          <w:p w14:paraId="38F84419" w14:textId="77777777" w:rsidR="00941ED5" w:rsidRPr="00671321" w:rsidRDefault="00941ED5" w:rsidP="00B62F02">
            <w:pPr>
              <w:jc w:val="center"/>
              <w:rPr>
                <w:rFonts w:ascii="Arial" w:hAnsi="Arial" w:cs="Arial"/>
                <w:b/>
                <w:color w:val="FFFFFF" w:themeColor="background1"/>
                <w:sz w:val="22"/>
                <w:szCs w:val="22"/>
              </w:rPr>
            </w:pPr>
            <w:r w:rsidRPr="00671321">
              <w:rPr>
                <w:rFonts w:ascii="Arial" w:hAnsi="Arial" w:cs="Arial"/>
                <w:b/>
                <w:color w:val="FFFFFF" w:themeColor="background1"/>
                <w:sz w:val="22"/>
                <w:szCs w:val="22"/>
              </w:rPr>
              <w:t>2. GEFAHREN FÜR MENSCH UND UMWELT</w:t>
            </w:r>
          </w:p>
        </w:tc>
      </w:tr>
      <w:tr w:rsidR="008620D4" w14:paraId="0D2DB419" w14:textId="77777777" w:rsidTr="004E39F8">
        <w:trPr>
          <w:trHeight w:val="276"/>
        </w:trPr>
        <w:tc>
          <w:tcPr>
            <w:tcW w:w="1560" w:type="dxa"/>
            <w:gridSpan w:val="2"/>
          </w:tcPr>
          <w:p w14:paraId="290DFE37" w14:textId="3C7D73EE" w:rsidR="003A00FB" w:rsidRDefault="00982C0D" w:rsidP="0023508C">
            <w:pPr>
              <w:pStyle w:val="ListParagraph"/>
              <w:tabs>
                <w:tab w:val="left" w:pos="34"/>
              </w:tabs>
              <w:ind w:left="0"/>
              <w:rPr>
                <w:rFonts w:ascii="Arial" w:hAnsi="Arial" w:cs="Arial"/>
                <w:b/>
                <w:sz w:val="20"/>
                <w:szCs w:val="20"/>
              </w:rPr>
            </w:pPr>
            <w:r w:rsidRPr="00982C0D">
              <w:rPr>
                <w:rFonts w:ascii="Arial" w:hAnsi="Arial" w:cs="Arial"/>
                <w:b/>
                <w:noProof/>
                <w:sz w:val="20"/>
                <w:szCs w:val="20"/>
              </w:rPr>
              <w:drawing>
                <wp:inline distT="0" distB="0" distL="0" distR="0" wp14:anchorId="52E908F4" wp14:editId="510963A3">
                  <wp:extent cx="540000" cy="540000"/>
                  <wp:effectExtent l="0" t="0" r="6350" b="6350"/>
                  <wp:docPr id="8" name="Picture 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7EC0A54-968B-CF40-A700-89BC6057BEF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7">
                            <a:extLst>
                              <a:ext uri="{FF2B5EF4-FFF2-40B4-BE49-F238E27FC236}">
                                <a16:creationId xmlns:a16="http://schemas.microsoft.com/office/drawing/2014/main" id="{27EC0A54-968B-CF40-A700-89BC6057BEF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B6C71" w:rsidRPr="00DB6C71">
              <w:rPr>
                <w:noProof/>
              </w:rPr>
              <w:t xml:space="preserve"> </w:t>
            </w:r>
            <w:r w:rsidR="00DB6C71" w:rsidRPr="00DB6C71">
              <w:rPr>
                <w:rFonts w:ascii="Arial" w:hAnsi="Arial" w:cs="Arial"/>
                <w:b/>
                <w:sz w:val="20"/>
                <w:szCs w:val="20"/>
              </w:rPr>
              <w:drawing>
                <wp:inline distT="0" distB="0" distL="0" distR="0" wp14:anchorId="13B8E2D2" wp14:editId="36E24278">
                  <wp:extent cx="540000" cy="540000"/>
                  <wp:effectExtent l="0" t="0" r="6350" b="6350"/>
                  <wp:docPr id="9" name="Picture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59778A5-4AAA-6F4E-898A-90169D015C1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>
                            <a:extLst>
                              <a:ext uri="{FF2B5EF4-FFF2-40B4-BE49-F238E27FC236}">
                                <a16:creationId xmlns:a16="http://schemas.microsoft.com/office/drawing/2014/main" id="{B59778A5-4AAA-6F4E-898A-90169D015C1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B6C71" w:rsidRPr="00DB6C71">
              <w:rPr>
                <w:noProof/>
              </w:rPr>
              <w:t xml:space="preserve"> </w:t>
            </w:r>
            <w:r w:rsidR="00DB6C71" w:rsidRPr="00DB6C71">
              <w:rPr>
                <w:noProof/>
              </w:rPr>
              <w:drawing>
                <wp:inline distT="0" distB="0" distL="0" distR="0" wp14:anchorId="7D608114" wp14:editId="7A44CD1B">
                  <wp:extent cx="540000" cy="540000"/>
                  <wp:effectExtent l="0" t="0" r="6350" b="6350"/>
                  <wp:docPr id="10" name="Picture 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6129E79-4C48-874C-9C17-DF06F3443F9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9">
                            <a:extLst>
                              <a:ext uri="{FF2B5EF4-FFF2-40B4-BE49-F238E27FC236}">
                                <a16:creationId xmlns:a16="http://schemas.microsoft.com/office/drawing/2014/main" id="{F6129E79-4C48-874C-9C17-DF06F3443F9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8DE5F05" w14:textId="77777777" w:rsidR="000929DA" w:rsidRDefault="00D06E75" w:rsidP="0023508C">
            <w:pPr>
              <w:pStyle w:val="ListParagraph"/>
              <w:tabs>
                <w:tab w:val="left" w:pos="34"/>
              </w:tabs>
              <w:ind w:left="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GEFAHR</w:t>
            </w:r>
          </w:p>
          <w:p w14:paraId="25F010E5" w14:textId="77777777" w:rsidR="00D06E75" w:rsidRPr="00383BE6" w:rsidRDefault="00D06E75" w:rsidP="0023508C">
            <w:pPr>
              <w:pStyle w:val="ListParagraph"/>
              <w:tabs>
                <w:tab w:val="left" w:pos="34"/>
              </w:tabs>
              <w:ind w:left="0"/>
            </w:pPr>
          </w:p>
          <w:p w14:paraId="05C4DF03" w14:textId="77777777" w:rsidR="008620D4" w:rsidRPr="008620D4" w:rsidRDefault="008620D4" w:rsidP="0023508C">
            <w:pPr>
              <w:pStyle w:val="ListParagraph"/>
              <w:tabs>
                <w:tab w:val="left" w:pos="34"/>
              </w:tabs>
              <w:ind w:left="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222" w:type="dxa"/>
            <w:gridSpan w:val="5"/>
          </w:tcPr>
          <w:p w14:paraId="6C2AF560" w14:textId="092D8E4B" w:rsidR="00DB6C71" w:rsidRPr="00DB6C71" w:rsidRDefault="00DB6C71" w:rsidP="00DB6C7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C71">
              <w:rPr>
                <w:rFonts w:ascii="Arial" w:hAnsi="Arial" w:cs="Arial"/>
                <w:color w:val="000000"/>
                <w:sz w:val="20"/>
                <w:szCs w:val="20"/>
              </w:rPr>
              <w:t>Kann Brand verstärken; Oxidationsmittel.</w:t>
            </w:r>
            <w:r w:rsidRPr="00DB6C71">
              <w:rPr>
                <w:rFonts w:ascii="Arial" w:hAnsi="Arial" w:cs="Arial"/>
                <w:color w:val="000000"/>
                <w:sz w:val="20"/>
                <w:szCs w:val="20"/>
              </w:rPr>
              <w:t xml:space="preserve"> (H272)</w:t>
            </w:r>
          </w:p>
          <w:p w14:paraId="08940679" w14:textId="33B89136" w:rsidR="00DB6C71" w:rsidRPr="00DB6C71" w:rsidRDefault="00DB6C71" w:rsidP="00DB6C7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6C71">
              <w:rPr>
                <w:rFonts w:ascii="Arial" w:hAnsi="Arial" w:cs="Arial"/>
                <w:color w:val="000000"/>
                <w:sz w:val="20"/>
                <w:szCs w:val="20"/>
              </w:rPr>
              <w:t>Gesundheitsschädlich bei Verschlucken.</w:t>
            </w:r>
            <w:r w:rsidRPr="00DB6C71">
              <w:rPr>
                <w:rFonts w:ascii="Arial" w:hAnsi="Arial" w:cs="Arial"/>
                <w:color w:val="000000"/>
                <w:sz w:val="20"/>
                <w:szCs w:val="20"/>
              </w:rPr>
              <w:t xml:space="preserve"> (H302)</w:t>
            </w:r>
          </w:p>
          <w:p w14:paraId="281468D2" w14:textId="52BF1BA2" w:rsidR="00DB6C71" w:rsidRPr="00DB6C71" w:rsidRDefault="00DB6C71" w:rsidP="00DB6C71">
            <w:pPr>
              <w:rPr>
                <w:sz w:val="20"/>
                <w:szCs w:val="20"/>
              </w:rPr>
            </w:pPr>
            <w:proofErr w:type="gramStart"/>
            <w:r w:rsidRPr="00DB6C71">
              <w:rPr>
                <w:rFonts w:ascii="Arial" w:hAnsi="Arial" w:cs="Arial"/>
                <w:color w:val="000000"/>
                <w:sz w:val="20"/>
                <w:szCs w:val="20"/>
              </w:rPr>
              <w:t>Verursacht</w:t>
            </w:r>
            <w:proofErr w:type="gramEnd"/>
            <w:r w:rsidRPr="00DB6C71">
              <w:rPr>
                <w:rFonts w:ascii="Arial" w:hAnsi="Arial" w:cs="Arial"/>
                <w:color w:val="000000"/>
                <w:sz w:val="20"/>
                <w:szCs w:val="20"/>
              </w:rPr>
              <w:t xml:space="preserve"> schwere Verätzungen der Haut und schwere Augenschäden.</w:t>
            </w:r>
            <w:r w:rsidRPr="00DB6C71">
              <w:rPr>
                <w:rFonts w:ascii="Arial" w:hAnsi="Arial" w:cs="Arial"/>
                <w:color w:val="000000"/>
                <w:sz w:val="20"/>
                <w:szCs w:val="20"/>
              </w:rPr>
              <w:t xml:space="preserve"> (H314)</w:t>
            </w:r>
            <w:r w:rsidRPr="00DB6C71">
              <w:rPr>
                <w:rFonts w:ascii="Arial" w:hAnsi="Arial" w:cs="Arial"/>
                <w:color w:val="000000"/>
                <w:sz w:val="20"/>
                <w:szCs w:val="20"/>
              </w:rPr>
              <w:br/>
              <w:t>Sehr giftig für Wasserorganismen mit langfristiger Wirkung.</w:t>
            </w:r>
            <w:r w:rsidRPr="00DB6C71">
              <w:rPr>
                <w:rFonts w:ascii="Arial" w:hAnsi="Arial" w:cs="Arial"/>
                <w:color w:val="000000"/>
                <w:sz w:val="20"/>
                <w:szCs w:val="20"/>
              </w:rPr>
              <w:t xml:space="preserve"> (H410)</w:t>
            </w:r>
          </w:p>
          <w:p w14:paraId="4D3F36FF" w14:textId="77777777" w:rsidR="003E0675" w:rsidRPr="00671321" w:rsidRDefault="003E0675" w:rsidP="00D06E75">
            <w:pPr>
              <w:tabs>
                <w:tab w:val="num" w:pos="232"/>
              </w:tabs>
              <w:ind w:left="34" w:hanging="142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  <w:tr w:rsidR="00941ED5" w14:paraId="4629A276" w14:textId="77777777" w:rsidTr="004E39F8">
        <w:trPr>
          <w:trHeight w:val="276"/>
        </w:trPr>
        <w:tc>
          <w:tcPr>
            <w:tcW w:w="9782" w:type="dxa"/>
            <w:gridSpan w:val="7"/>
            <w:shd w:val="clear" w:color="auto" w:fill="F79646" w:themeFill="accent6"/>
          </w:tcPr>
          <w:p w14:paraId="2D62E64B" w14:textId="77777777" w:rsidR="00941ED5" w:rsidRPr="00671321" w:rsidRDefault="00941ED5" w:rsidP="00B62F02">
            <w:pPr>
              <w:jc w:val="center"/>
              <w:rPr>
                <w:rFonts w:ascii="Arial" w:hAnsi="Arial" w:cs="Arial"/>
                <w:b/>
                <w:color w:val="FFFFFF" w:themeColor="background1"/>
                <w:sz w:val="22"/>
                <w:szCs w:val="22"/>
              </w:rPr>
            </w:pPr>
            <w:r w:rsidRPr="00671321">
              <w:rPr>
                <w:rFonts w:ascii="Arial" w:hAnsi="Arial" w:cs="Arial"/>
                <w:b/>
                <w:color w:val="FFFFFF" w:themeColor="background1"/>
                <w:sz w:val="22"/>
                <w:szCs w:val="22"/>
              </w:rPr>
              <w:t>3. SCHUTZMASSNAHMEN UND VERHALTENSREGELN</w:t>
            </w:r>
          </w:p>
        </w:tc>
      </w:tr>
      <w:tr w:rsidR="00EB3D9F" w14:paraId="7F827DBE" w14:textId="77777777" w:rsidTr="004E39F8">
        <w:trPr>
          <w:trHeight w:val="276"/>
        </w:trPr>
        <w:tc>
          <w:tcPr>
            <w:tcW w:w="9782" w:type="dxa"/>
            <w:gridSpan w:val="7"/>
          </w:tcPr>
          <w:p w14:paraId="27A85A27" w14:textId="14FAC01B" w:rsidR="00B24B86" w:rsidRPr="00B24B86" w:rsidRDefault="00B24B86" w:rsidP="00EB3D9F">
            <w:pPr>
              <w:ind w:left="142" w:hanging="142"/>
              <w:rPr>
                <w:rFonts w:ascii="Arial" w:hAnsi="Arial" w:cs="Arial"/>
                <w:bCs/>
                <w:sz w:val="20"/>
                <w:szCs w:val="20"/>
              </w:rPr>
            </w:pPr>
            <w:r w:rsidRPr="00B24B86">
              <w:rPr>
                <w:rFonts w:ascii="Arial" w:hAnsi="Arial" w:cs="Arial"/>
                <w:bCs/>
                <w:sz w:val="20"/>
                <w:szCs w:val="20"/>
              </w:rPr>
              <w:t>Mischen mit brennbaren Stoffe</w:t>
            </w:r>
            <w:r>
              <w:rPr>
                <w:rFonts w:ascii="Arial" w:hAnsi="Arial" w:cs="Arial"/>
                <w:bCs/>
                <w:sz w:val="20"/>
                <w:szCs w:val="20"/>
              </w:rPr>
              <w:t>n</w:t>
            </w:r>
            <w:r w:rsidRPr="00B24B86">
              <w:rPr>
                <w:rFonts w:ascii="Arial" w:hAnsi="Arial" w:cs="Arial"/>
                <w:bCs/>
                <w:sz w:val="20"/>
                <w:szCs w:val="20"/>
              </w:rPr>
              <w:t>, Schwermetallverbindungen, Säuren und Laugen unbedingt verhindern.</w:t>
            </w:r>
          </w:p>
          <w:p w14:paraId="09FB9E76" w14:textId="1EA915CF" w:rsidR="00B24B86" w:rsidRDefault="00FA69A3" w:rsidP="00EB3D9F">
            <w:pPr>
              <w:ind w:left="142" w:hanging="142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Möglichst nur unter dem Abzug verwenden.</w:t>
            </w:r>
          </w:p>
          <w:p w14:paraId="73E890D4" w14:textId="45528420" w:rsidR="00FA69A3" w:rsidRPr="00B24B86" w:rsidRDefault="00FA69A3" w:rsidP="00FA69A3">
            <w:pPr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Jeglichen direkten Kontakt vermeiden.</w:t>
            </w:r>
            <w:bookmarkStart w:id="0" w:name="_GoBack"/>
            <w:bookmarkEnd w:id="0"/>
          </w:p>
          <w:p w14:paraId="27C82D09" w14:textId="00975C25" w:rsidR="00F74D95" w:rsidRPr="00B24B86" w:rsidRDefault="00F74D95" w:rsidP="00EB3D9F">
            <w:pPr>
              <w:ind w:left="142" w:hanging="142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63A9ADEE" w14:textId="6A29C2C9" w:rsidR="004E39F8" w:rsidRPr="00B24B86" w:rsidRDefault="004E39F8" w:rsidP="00497777">
            <w:pPr>
              <w:ind w:left="142" w:hanging="142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941ED5" w14:paraId="549DC210" w14:textId="77777777" w:rsidTr="004E39F8">
        <w:trPr>
          <w:trHeight w:val="276"/>
        </w:trPr>
        <w:tc>
          <w:tcPr>
            <w:tcW w:w="9782" w:type="dxa"/>
            <w:gridSpan w:val="7"/>
            <w:shd w:val="clear" w:color="auto" w:fill="F79646" w:themeFill="accent6"/>
          </w:tcPr>
          <w:p w14:paraId="4C1ECCA5" w14:textId="77777777" w:rsidR="00941ED5" w:rsidRPr="00671321" w:rsidRDefault="00941ED5" w:rsidP="00671321">
            <w:pPr>
              <w:tabs>
                <w:tab w:val="left" w:pos="34"/>
              </w:tabs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</w:pPr>
            <w:r w:rsidRPr="00671321"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  <w:t>4</w:t>
            </w:r>
            <w:r w:rsidRPr="00671321">
              <w:rPr>
                <w:rFonts w:ascii="Arial" w:hAnsi="Arial" w:cs="Arial"/>
                <w:b/>
                <w:color w:val="FFFFFF" w:themeColor="background1"/>
                <w:sz w:val="22"/>
                <w:szCs w:val="22"/>
              </w:rPr>
              <w:t xml:space="preserve">. VERHALTEN </w:t>
            </w:r>
            <w:r w:rsidR="008620D4" w:rsidRPr="00671321">
              <w:rPr>
                <w:rFonts w:ascii="Arial" w:hAnsi="Arial" w:cs="Arial"/>
                <w:b/>
                <w:color w:val="FFFFFF" w:themeColor="background1"/>
                <w:sz w:val="22"/>
                <w:szCs w:val="22"/>
              </w:rPr>
              <w:t>IM GEFAHRFALL</w:t>
            </w:r>
          </w:p>
        </w:tc>
      </w:tr>
      <w:tr w:rsidR="008A28AA" w14:paraId="15178F04" w14:textId="77777777" w:rsidTr="004E39F8">
        <w:trPr>
          <w:trHeight w:val="276"/>
        </w:trPr>
        <w:tc>
          <w:tcPr>
            <w:tcW w:w="9782" w:type="dxa"/>
            <w:gridSpan w:val="7"/>
          </w:tcPr>
          <w:p w14:paraId="432ABDC6" w14:textId="66675586" w:rsidR="008620D4" w:rsidRDefault="008620D4" w:rsidP="003E0675">
            <w:pPr>
              <w:ind w:left="142" w:hanging="142"/>
              <w:rPr>
                <w:rFonts w:ascii="Arial" w:hAnsi="Arial" w:cs="Arial"/>
                <w:bCs/>
                <w:sz w:val="22"/>
                <w:szCs w:val="22"/>
              </w:rPr>
            </w:pPr>
            <w:r w:rsidRPr="00671321">
              <w:rPr>
                <w:rFonts w:ascii="Arial" w:hAnsi="Arial" w:cs="Arial"/>
                <w:bCs/>
                <w:sz w:val="22"/>
                <w:szCs w:val="22"/>
              </w:rPr>
              <w:t xml:space="preserve">Gefahrenbereich räumen und absperren, </w:t>
            </w:r>
            <w:proofErr w:type="spellStart"/>
            <w:r w:rsidRPr="00671321">
              <w:rPr>
                <w:rFonts w:ascii="Arial" w:hAnsi="Arial" w:cs="Arial"/>
                <w:bCs/>
                <w:sz w:val="22"/>
                <w:szCs w:val="22"/>
              </w:rPr>
              <w:t>VorgesetzteN</w:t>
            </w:r>
            <w:proofErr w:type="spellEnd"/>
            <w:r w:rsidRPr="00671321">
              <w:rPr>
                <w:rFonts w:ascii="Arial" w:hAnsi="Arial" w:cs="Arial"/>
                <w:bCs/>
                <w:sz w:val="22"/>
                <w:szCs w:val="22"/>
              </w:rPr>
              <w:t xml:space="preserve"> informieren</w:t>
            </w:r>
            <w:r w:rsidR="0073501C" w:rsidRPr="00671321">
              <w:rPr>
                <w:rFonts w:ascii="Arial" w:hAnsi="Arial" w:cs="Arial"/>
                <w:bCs/>
                <w:sz w:val="22"/>
                <w:szCs w:val="22"/>
              </w:rPr>
              <w:t>.</w:t>
            </w:r>
          </w:p>
          <w:p w14:paraId="222DE309" w14:textId="77777777" w:rsidR="003E0675" w:rsidRDefault="00FA69A3" w:rsidP="00EB3D9F">
            <w:pPr>
              <w:ind w:left="142" w:hanging="142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 xml:space="preserve">Gefahrenbereich nur mit geeigneter Schutzkleidung betreten, verschüttete Substanz </w:t>
            </w:r>
            <w:r w:rsidR="00144C6C" w:rsidRPr="00671321">
              <w:rPr>
                <w:rFonts w:ascii="Arial" w:hAnsi="Arial" w:cs="Arial"/>
                <w:bCs/>
                <w:sz w:val="22"/>
                <w:szCs w:val="22"/>
              </w:rPr>
              <w:t>mit feuchten Tüchern aufwischen, Tücher als „</w:t>
            </w:r>
            <w:r w:rsidR="00EB3D9F" w:rsidRPr="00671321">
              <w:rPr>
                <w:rFonts w:ascii="Arial" w:hAnsi="Arial" w:cs="Arial"/>
                <w:bCs/>
                <w:sz w:val="22"/>
                <w:szCs w:val="22"/>
              </w:rPr>
              <w:t>mit Chemikalien verunreinigte Betriebsmittel“ entsorgen.</w:t>
            </w:r>
          </w:p>
          <w:p w14:paraId="152A5BFC" w14:textId="23F2592A" w:rsidR="00FA69A3" w:rsidRPr="00671321" w:rsidRDefault="00FA69A3" w:rsidP="00EB3D9F">
            <w:pPr>
              <w:ind w:left="142" w:hanging="142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Raum anschließend gut lüften.</w:t>
            </w:r>
          </w:p>
        </w:tc>
      </w:tr>
      <w:tr w:rsidR="008A28AA" w14:paraId="6B0F220C" w14:textId="77777777" w:rsidTr="004E39F8">
        <w:trPr>
          <w:trHeight w:val="276"/>
        </w:trPr>
        <w:tc>
          <w:tcPr>
            <w:tcW w:w="7830" w:type="dxa"/>
            <w:gridSpan w:val="6"/>
            <w:shd w:val="clear" w:color="auto" w:fill="F79646" w:themeFill="accent6"/>
          </w:tcPr>
          <w:p w14:paraId="43D65655" w14:textId="77777777" w:rsidR="008A28AA" w:rsidRPr="00671321" w:rsidRDefault="008A28AA" w:rsidP="00B62F02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671321">
              <w:rPr>
                <w:rFonts w:ascii="Arial" w:hAnsi="Arial" w:cs="Arial"/>
                <w:b/>
                <w:color w:val="FFFFFF" w:themeColor="background1"/>
                <w:sz w:val="22"/>
                <w:szCs w:val="22"/>
              </w:rPr>
              <w:t>5. ERSTE HILFE</w:t>
            </w:r>
          </w:p>
        </w:tc>
        <w:tc>
          <w:tcPr>
            <w:tcW w:w="1952" w:type="dxa"/>
            <w:shd w:val="clear" w:color="auto" w:fill="F79646" w:themeFill="accent6"/>
          </w:tcPr>
          <w:p w14:paraId="10BAD878" w14:textId="77777777" w:rsidR="008A28AA" w:rsidRPr="00671321" w:rsidRDefault="008A28AA" w:rsidP="00B62F02">
            <w:pPr>
              <w:jc w:val="center"/>
              <w:rPr>
                <w:rFonts w:ascii="Arial" w:hAnsi="Arial" w:cs="Arial"/>
                <w:b/>
                <w:color w:val="FFFFFF" w:themeColor="background1"/>
                <w:sz w:val="22"/>
                <w:szCs w:val="22"/>
              </w:rPr>
            </w:pPr>
            <w:r w:rsidRPr="00671321">
              <w:rPr>
                <w:rFonts w:ascii="Arial" w:hAnsi="Arial" w:cs="Arial"/>
                <w:b/>
                <w:color w:val="FFFFFF" w:themeColor="background1"/>
                <w:sz w:val="22"/>
                <w:szCs w:val="22"/>
              </w:rPr>
              <w:t>Notruf: 01-112</w:t>
            </w:r>
          </w:p>
        </w:tc>
      </w:tr>
      <w:tr w:rsidR="00671321" w14:paraId="649BE5F8" w14:textId="77777777" w:rsidTr="00110251">
        <w:trPr>
          <w:trHeight w:val="276"/>
        </w:trPr>
        <w:tc>
          <w:tcPr>
            <w:tcW w:w="1139" w:type="dxa"/>
          </w:tcPr>
          <w:p w14:paraId="4C77321A" w14:textId="4B26B378" w:rsidR="00671321" w:rsidRDefault="00110251" w:rsidP="00A0429C">
            <w:pPr>
              <w:ind w:left="142" w:hanging="142"/>
              <w:rPr>
                <w:rFonts w:ascii="Arial" w:hAnsi="Arial" w:cs="Arial"/>
                <w:bCs/>
                <w:sz w:val="20"/>
                <w:szCs w:val="20"/>
              </w:rPr>
            </w:pPr>
            <w:r w:rsidRPr="004E39F8">
              <w:rPr>
                <w:rFonts w:ascii="Arial" w:hAnsi="Arial" w:cs="Arial"/>
                <w:bCs/>
                <w:sz w:val="20"/>
                <w:szCs w:val="20"/>
              </w:rPr>
              <w:drawing>
                <wp:anchor distT="0" distB="0" distL="114300" distR="114300" simplePos="0" relativeHeight="251682304" behindDoc="0" locked="0" layoutInCell="1" allowOverlap="1" wp14:anchorId="4E781A8C" wp14:editId="6183D6B2">
                  <wp:simplePos x="0" y="0"/>
                  <wp:positionH relativeFrom="margin">
                    <wp:posOffset>-24960</wp:posOffset>
                  </wp:positionH>
                  <wp:positionV relativeFrom="margin">
                    <wp:posOffset>604238</wp:posOffset>
                  </wp:positionV>
                  <wp:extent cx="671181" cy="540000"/>
                  <wp:effectExtent l="0" t="0" r="0" b="0"/>
                  <wp:wrapSquare wrapText="bothSides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Notruf-Piktogramm.pn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1181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4E39F8" w:rsidRPr="004E39F8">
              <w:rPr>
                <w:rFonts w:ascii="Arial" w:hAnsi="Arial" w:cs="Arial"/>
                <w:bCs/>
                <w:sz w:val="20"/>
                <w:szCs w:val="20"/>
              </w:rPr>
              <w:drawing>
                <wp:anchor distT="0" distB="0" distL="114300" distR="114300" simplePos="0" relativeHeight="251661824" behindDoc="0" locked="0" layoutInCell="1" allowOverlap="1" wp14:anchorId="14FCA6B8" wp14:editId="6BED07B7">
                  <wp:simplePos x="0" y="0"/>
                  <wp:positionH relativeFrom="margin">
                    <wp:posOffset>-24751</wp:posOffset>
                  </wp:positionH>
                  <wp:positionV relativeFrom="margin">
                    <wp:posOffset>16834</wp:posOffset>
                  </wp:positionV>
                  <wp:extent cx="539750" cy="539750"/>
                  <wp:effectExtent l="0" t="0" r="6350" b="6350"/>
                  <wp:wrapSquare wrapText="bothSides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ErsteHilfe-Piktogramm.pn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643" w:type="dxa"/>
            <w:gridSpan w:val="6"/>
          </w:tcPr>
          <w:p w14:paraId="2A698370" w14:textId="77777777" w:rsidR="00671321" w:rsidRPr="00671321" w:rsidRDefault="00671321" w:rsidP="00671321">
            <w:pPr>
              <w:ind w:left="142" w:hanging="142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671321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Selbstschutz beachten, Gefahrenbereich räumen und absperren, </w:t>
            </w:r>
            <w:proofErr w:type="spellStart"/>
            <w:r w:rsidRPr="00671321">
              <w:rPr>
                <w:rFonts w:ascii="Arial" w:hAnsi="Arial" w:cs="Arial"/>
                <w:b/>
                <w:bCs/>
                <w:sz w:val="22"/>
                <w:szCs w:val="22"/>
              </w:rPr>
              <w:t>VorgesetzteN</w:t>
            </w:r>
            <w:proofErr w:type="spellEnd"/>
            <w:r w:rsidRPr="00671321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informieren.</w:t>
            </w:r>
          </w:p>
          <w:p w14:paraId="2CE42CF1" w14:textId="601F658D" w:rsidR="00671321" w:rsidRPr="00671321" w:rsidRDefault="00671321" w:rsidP="00671321">
            <w:pPr>
              <w:ind w:left="142" w:hanging="142"/>
              <w:rPr>
                <w:rFonts w:ascii="Arial" w:hAnsi="Arial" w:cs="Arial"/>
                <w:bCs/>
                <w:sz w:val="22"/>
                <w:szCs w:val="22"/>
              </w:rPr>
            </w:pPr>
            <w:r w:rsidRPr="00671321">
              <w:rPr>
                <w:rFonts w:ascii="Arial" w:hAnsi="Arial" w:cs="Arial"/>
                <w:b/>
                <w:bCs/>
                <w:sz w:val="22"/>
                <w:szCs w:val="22"/>
              </w:rPr>
              <w:t>Nach Hautkontakt</w:t>
            </w:r>
            <w:r w:rsidRPr="00671321">
              <w:rPr>
                <w:rFonts w:ascii="Arial" w:hAnsi="Arial" w:cs="Arial"/>
                <w:bCs/>
                <w:sz w:val="22"/>
                <w:szCs w:val="22"/>
              </w:rPr>
              <w:t xml:space="preserve">: </w:t>
            </w:r>
            <w:r w:rsidR="00F74D95">
              <w:rPr>
                <w:rFonts w:ascii="Arial" w:hAnsi="Arial" w:cs="Arial"/>
                <w:bCs/>
                <w:sz w:val="22"/>
                <w:szCs w:val="22"/>
              </w:rPr>
              <w:t xml:space="preserve">mit </w:t>
            </w:r>
            <w:r w:rsidRPr="00671321">
              <w:rPr>
                <w:rFonts w:ascii="Arial" w:hAnsi="Arial" w:cs="Arial"/>
                <w:bCs/>
                <w:sz w:val="22"/>
                <w:szCs w:val="22"/>
              </w:rPr>
              <w:t xml:space="preserve">viel Wasser abwaschen. </w:t>
            </w:r>
          </w:p>
          <w:p w14:paraId="41E5DD59" w14:textId="75F70189" w:rsidR="00671321" w:rsidRPr="00671321" w:rsidRDefault="00671321" w:rsidP="00671321">
            <w:pPr>
              <w:ind w:left="142" w:hanging="142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671321">
              <w:rPr>
                <w:rFonts w:ascii="Arial" w:hAnsi="Arial" w:cs="Arial"/>
                <w:b/>
                <w:bCs/>
                <w:sz w:val="22"/>
                <w:szCs w:val="22"/>
              </w:rPr>
              <w:t>Nach Augenkontakt</w:t>
            </w:r>
            <w:r w:rsidRPr="00671321">
              <w:rPr>
                <w:rFonts w:ascii="Arial" w:hAnsi="Arial" w:cs="Arial"/>
                <w:bCs/>
                <w:sz w:val="22"/>
                <w:szCs w:val="22"/>
              </w:rPr>
              <w:t xml:space="preserve">: </w:t>
            </w:r>
            <w:r w:rsidR="00F74D95">
              <w:rPr>
                <w:rFonts w:ascii="Arial" w:hAnsi="Arial" w:cs="Arial"/>
                <w:bCs/>
                <w:sz w:val="22"/>
                <w:szCs w:val="22"/>
              </w:rPr>
              <w:t xml:space="preserve">einige min behutsam mit </w:t>
            </w:r>
            <w:r w:rsidRPr="00671321">
              <w:rPr>
                <w:rFonts w:ascii="Arial" w:hAnsi="Arial" w:cs="Arial"/>
                <w:bCs/>
                <w:sz w:val="22"/>
                <w:szCs w:val="22"/>
              </w:rPr>
              <w:t xml:space="preserve">Wasser spülen, Kontaktlinsen möglichst entfernen. </w:t>
            </w:r>
            <w:r w:rsidR="00F74D95">
              <w:rPr>
                <w:rFonts w:ascii="Arial" w:hAnsi="Arial" w:cs="Arial"/>
                <w:bCs/>
                <w:sz w:val="22"/>
                <w:szCs w:val="22"/>
              </w:rPr>
              <w:t>Weiter spülen.</w:t>
            </w:r>
          </w:p>
          <w:p w14:paraId="13AD877B" w14:textId="77777777" w:rsidR="00B24B86" w:rsidRDefault="00671321" w:rsidP="00B24B86">
            <w:pPr>
              <w:ind w:left="142" w:hanging="142"/>
              <w:rPr>
                <w:rFonts w:ascii="Arial" w:hAnsi="Arial" w:cs="Arial"/>
                <w:bCs/>
                <w:sz w:val="22"/>
                <w:szCs w:val="22"/>
              </w:rPr>
            </w:pPr>
            <w:r w:rsidRPr="00671321">
              <w:rPr>
                <w:rFonts w:ascii="Arial" w:hAnsi="Arial" w:cs="Arial"/>
                <w:b/>
                <w:bCs/>
                <w:sz w:val="22"/>
                <w:szCs w:val="22"/>
              </w:rPr>
              <w:t>Nach Verschlucken:</w:t>
            </w:r>
            <w:r w:rsidRPr="00671321">
              <w:rPr>
                <w:rFonts w:ascii="Arial" w:hAnsi="Arial" w:cs="Arial"/>
                <w:bCs/>
                <w:sz w:val="22"/>
                <w:szCs w:val="22"/>
              </w:rPr>
              <w:t xml:space="preserve"> Mund ausspülen</w:t>
            </w:r>
            <w:r w:rsidR="00B24B86">
              <w:rPr>
                <w:rFonts w:ascii="Arial" w:hAnsi="Arial" w:cs="Arial"/>
                <w:bCs/>
                <w:sz w:val="22"/>
                <w:szCs w:val="22"/>
              </w:rPr>
              <w:t xml:space="preserve">. KEIN Erbrechen </w:t>
            </w:r>
            <w:proofErr w:type="gramStart"/>
            <w:r w:rsidR="00B24B86">
              <w:rPr>
                <w:rFonts w:ascii="Arial" w:hAnsi="Arial" w:cs="Arial"/>
                <w:bCs/>
                <w:sz w:val="22"/>
                <w:szCs w:val="22"/>
              </w:rPr>
              <w:t>herbeiführen</w:t>
            </w:r>
            <w:proofErr w:type="gramEnd"/>
            <w:r w:rsidR="00B24B86">
              <w:rPr>
                <w:rFonts w:ascii="Arial" w:hAnsi="Arial" w:cs="Arial"/>
                <w:bCs/>
                <w:sz w:val="22"/>
                <w:szCs w:val="22"/>
              </w:rPr>
              <w:t xml:space="preserve">. </w:t>
            </w:r>
          </w:p>
          <w:p w14:paraId="6DD97E8F" w14:textId="2A6347E4" w:rsidR="00671321" w:rsidRPr="00671321" w:rsidRDefault="00B24B86" w:rsidP="00A0429C">
            <w:pPr>
              <w:ind w:left="142" w:hanging="142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Bei Exposition oder Beschwerden:</w:t>
            </w:r>
            <w:r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r w:rsidRPr="00CC0A57">
              <w:rPr>
                <w:rFonts w:ascii="Arial" w:hAnsi="Arial" w:cs="Arial"/>
                <w:bCs/>
                <w:sz w:val="22"/>
                <w:szCs w:val="22"/>
              </w:rPr>
              <w:t>Sofort Giftinformationszentrum (Tel. (01) 02208-19240) oder Arzt anrufen.</w:t>
            </w:r>
          </w:p>
          <w:p w14:paraId="4BD92637" w14:textId="77777777" w:rsidR="00671321" w:rsidRPr="00671321" w:rsidRDefault="00671321" w:rsidP="00A0429C">
            <w:pPr>
              <w:ind w:left="142" w:hanging="142"/>
              <w:rPr>
                <w:rFonts w:ascii="Arial" w:hAnsi="Arial" w:cs="Arial"/>
                <w:sz w:val="22"/>
                <w:szCs w:val="22"/>
              </w:rPr>
            </w:pPr>
            <w:r w:rsidRPr="00671321">
              <w:rPr>
                <w:rFonts w:ascii="Arial" w:hAnsi="Arial" w:cs="Arial"/>
                <w:bCs/>
                <w:sz w:val="22"/>
                <w:szCs w:val="22"/>
              </w:rPr>
              <w:t>Auch kleine Verletzungen ins Verbandbuch eintragen.</w:t>
            </w:r>
          </w:p>
        </w:tc>
      </w:tr>
      <w:tr w:rsidR="00941ED5" w14:paraId="5B22DC89" w14:textId="77777777" w:rsidTr="004E39F8">
        <w:trPr>
          <w:trHeight w:val="276"/>
        </w:trPr>
        <w:tc>
          <w:tcPr>
            <w:tcW w:w="9782" w:type="dxa"/>
            <w:gridSpan w:val="7"/>
            <w:shd w:val="clear" w:color="auto" w:fill="F79646" w:themeFill="accent6"/>
          </w:tcPr>
          <w:p w14:paraId="4BD23AB4" w14:textId="77777777" w:rsidR="00941ED5" w:rsidRPr="00671321" w:rsidRDefault="00941ED5" w:rsidP="008620D4">
            <w:pPr>
              <w:jc w:val="center"/>
              <w:rPr>
                <w:rFonts w:ascii="Arial" w:hAnsi="Arial" w:cs="Arial"/>
                <w:b/>
                <w:color w:val="FFFFFF" w:themeColor="background1"/>
                <w:sz w:val="22"/>
                <w:szCs w:val="22"/>
              </w:rPr>
            </w:pPr>
            <w:r w:rsidRPr="00671321">
              <w:rPr>
                <w:rFonts w:ascii="Arial" w:hAnsi="Arial" w:cs="Arial"/>
                <w:b/>
                <w:color w:val="FFFFFF" w:themeColor="background1"/>
                <w:sz w:val="22"/>
                <w:szCs w:val="22"/>
              </w:rPr>
              <w:t xml:space="preserve">6. </w:t>
            </w:r>
            <w:r w:rsidR="008620D4" w:rsidRPr="00671321">
              <w:rPr>
                <w:rFonts w:ascii="Arial" w:hAnsi="Arial" w:cs="Arial"/>
                <w:b/>
                <w:color w:val="FFFFFF" w:themeColor="background1"/>
                <w:sz w:val="22"/>
                <w:szCs w:val="22"/>
              </w:rPr>
              <w:t>SACHGERECHTE ENTSORGUNG</w:t>
            </w:r>
          </w:p>
        </w:tc>
      </w:tr>
      <w:tr w:rsidR="00E33ED1" w14:paraId="5D941BE1" w14:textId="77777777" w:rsidTr="00E33ED1">
        <w:trPr>
          <w:trHeight w:val="276"/>
        </w:trPr>
        <w:tc>
          <w:tcPr>
            <w:tcW w:w="1139" w:type="dxa"/>
          </w:tcPr>
          <w:p w14:paraId="08536F58" w14:textId="21D22C40" w:rsidR="00E33ED1" w:rsidRPr="00671321" w:rsidRDefault="00E33ED1" w:rsidP="00D06E75">
            <w:pPr>
              <w:pStyle w:val="ListParagraph"/>
              <w:tabs>
                <w:tab w:val="left" w:pos="142"/>
              </w:tabs>
              <w:ind w:left="142" w:hanging="142"/>
              <w:rPr>
                <w:rFonts w:ascii="Arial" w:hAnsi="Arial" w:cs="Arial"/>
                <w:bCs/>
                <w:sz w:val="22"/>
                <w:szCs w:val="22"/>
              </w:rPr>
            </w:pPr>
            <w:r w:rsidRPr="00E33ED1">
              <w:rPr>
                <w:rFonts w:ascii="Arial" w:hAnsi="Arial" w:cs="Arial"/>
                <w:bCs/>
                <w:sz w:val="22"/>
                <w:szCs w:val="22"/>
              </w:rPr>
              <w:drawing>
                <wp:inline distT="0" distB="0" distL="0" distR="0" wp14:anchorId="16F85484" wp14:editId="4FCF0772">
                  <wp:extent cx="540000" cy="540000"/>
                  <wp:effectExtent l="0" t="0" r="6350" b="6350"/>
                  <wp:docPr id="12" name="Picture 1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BA5EC47-8D4C-7F40-91B5-1153F126FC6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1">
                            <a:extLst>
                              <a:ext uri="{FF2B5EF4-FFF2-40B4-BE49-F238E27FC236}">
                                <a16:creationId xmlns:a16="http://schemas.microsoft.com/office/drawing/2014/main" id="{4BA5EC47-8D4C-7F40-91B5-1153F126FC6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3" w:type="dxa"/>
            <w:gridSpan w:val="6"/>
          </w:tcPr>
          <w:p w14:paraId="34032C61" w14:textId="77777777" w:rsidR="0048561F" w:rsidRDefault="0048561F" w:rsidP="0048561F">
            <w:pPr>
              <w:pStyle w:val="ListParagraph"/>
              <w:tabs>
                <w:tab w:val="left" w:pos="142"/>
              </w:tabs>
              <w:ind w:left="142" w:hanging="142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Nicht in den Ausguss schütten!</w:t>
            </w:r>
          </w:p>
          <w:p w14:paraId="6373691B" w14:textId="22B96BAE" w:rsidR="00E33ED1" w:rsidRPr="00671321" w:rsidRDefault="00B24B86" w:rsidP="00B24B86">
            <w:pPr>
              <w:pStyle w:val="ListParagraph"/>
              <w:tabs>
                <w:tab w:val="left" w:pos="142"/>
              </w:tabs>
              <w:ind w:left="142" w:hanging="142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 xml:space="preserve">Durch Eintragen in </w:t>
            </w:r>
            <w:proofErr w:type="spellStart"/>
            <w:r>
              <w:rPr>
                <w:rFonts w:ascii="Arial" w:hAnsi="Arial" w:cs="Arial"/>
                <w:bCs/>
                <w:sz w:val="22"/>
                <w:szCs w:val="22"/>
              </w:rPr>
              <w:t>Natriumthiosulfat</w:t>
            </w:r>
            <w:proofErr w:type="spellEnd"/>
            <w:r>
              <w:rPr>
                <w:rFonts w:ascii="Arial" w:hAnsi="Arial" w:cs="Arial"/>
                <w:bCs/>
                <w:sz w:val="22"/>
                <w:szCs w:val="22"/>
              </w:rPr>
              <w:t>-Lösung (</w:t>
            </w:r>
            <w:proofErr w:type="spellStart"/>
            <w:r>
              <w:rPr>
                <w:rFonts w:ascii="Arial" w:hAnsi="Arial" w:cs="Arial"/>
                <w:bCs/>
                <w:sz w:val="22"/>
                <w:szCs w:val="22"/>
              </w:rPr>
              <w:t>ggf</w:t>
            </w:r>
            <w:proofErr w:type="spellEnd"/>
            <w:r>
              <w:rPr>
                <w:rFonts w:ascii="Arial" w:hAnsi="Arial" w:cs="Arial"/>
                <w:bCs/>
                <w:sz w:val="22"/>
                <w:szCs w:val="22"/>
              </w:rPr>
              <w:t xml:space="preserve"> unter Ansäuern) in weniger gefährliche Reduktionsprodukte überführen. In Sammelbehälter für Salzlösungen geben, pH 6-8 einstellen bzw. in Sammelbehälter für giftige anorganische Rückstände sowie </w:t>
            </w:r>
            <w:proofErr w:type="spellStart"/>
            <w:r>
              <w:rPr>
                <w:rFonts w:ascii="Arial" w:hAnsi="Arial" w:cs="Arial"/>
                <w:bCs/>
                <w:sz w:val="22"/>
                <w:szCs w:val="22"/>
              </w:rPr>
              <w:t>Schwermetallsaltze</w:t>
            </w:r>
            <w:proofErr w:type="spellEnd"/>
            <w:r>
              <w:rPr>
                <w:rFonts w:ascii="Arial" w:hAnsi="Arial" w:cs="Arial"/>
                <w:bCs/>
                <w:sz w:val="22"/>
                <w:szCs w:val="22"/>
              </w:rPr>
              <w:t xml:space="preserve"> und ihre Lösungen geben.</w:t>
            </w:r>
          </w:p>
        </w:tc>
      </w:tr>
      <w:tr w:rsidR="008A28AA" w14:paraId="57C52F7A" w14:textId="77777777" w:rsidTr="004E39F8">
        <w:trPr>
          <w:trHeight w:val="537"/>
        </w:trPr>
        <w:tc>
          <w:tcPr>
            <w:tcW w:w="4245" w:type="dxa"/>
            <w:gridSpan w:val="4"/>
            <w:tcBorders>
              <w:bottom w:val="nil"/>
            </w:tcBorders>
          </w:tcPr>
          <w:p w14:paraId="15FE763C" w14:textId="724E4936" w:rsidR="008A28AA" w:rsidRPr="0023482E" w:rsidRDefault="008A28AA" w:rsidP="00B62F0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37" w:type="dxa"/>
            <w:gridSpan w:val="3"/>
            <w:tcBorders>
              <w:top w:val="nil"/>
              <w:bottom w:val="nil"/>
            </w:tcBorders>
          </w:tcPr>
          <w:p w14:paraId="5E0A9A10" w14:textId="77777777" w:rsidR="008A28AA" w:rsidRPr="0023482E" w:rsidRDefault="008A28AA" w:rsidP="00B62F02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A28AA" w14:paraId="7CD195FA" w14:textId="77777777" w:rsidTr="004E39F8">
        <w:trPr>
          <w:trHeight w:val="276"/>
        </w:trPr>
        <w:tc>
          <w:tcPr>
            <w:tcW w:w="4245" w:type="dxa"/>
            <w:gridSpan w:val="4"/>
            <w:tcBorders>
              <w:top w:val="nil"/>
            </w:tcBorders>
          </w:tcPr>
          <w:p w14:paraId="42BB4917" w14:textId="77777777" w:rsidR="008A28AA" w:rsidRPr="0023482E" w:rsidRDefault="008A28AA" w:rsidP="00B62F0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37" w:type="dxa"/>
            <w:gridSpan w:val="3"/>
            <w:tcBorders>
              <w:top w:val="nil"/>
            </w:tcBorders>
          </w:tcPr>
          <w:p w14:paraId="25EFD52B" w14:textId="77777777" w:rsidR="008A28AA" w:rsidRPr="0023482E" w:rsidRDefault="008A28AA" w:rsidP="00B62F0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3482E">
              <w:rPr>
                <w:rFonts w:ascii="Arial" w:hAnsi="Arial" w:cs="Arial"/>
                <w:sz w:val="20"/>
                <w:szCs w:val="20"/>
              </w:rPr>
              <w:t>Unterschrift Geschäftsleitung</w:t>
            </w:r>
          </w:p>
        </w:tc>
      </w:tr>
    </w:tbl>
    <w:p w14:paraId="0F73A357" w14:textId="77777777" w:rsidR="00206E65" w:rsidRDefault="00206E65" w:rsidP="005C59BC"/>
    <w:sectPr w:rsidR="00206E65" w:rsidSect="00300501">
      <w:footerReference w:type="default" r:id="rId14"/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164B0DC" w14:textId="77777777" w:rsidR="00974144" w:rsidRDefault="00974144" w:rsidP="00087FE0">
      <w:r>
        <w:separator/>
      </w:r>
    </w:p>
  </w:endnote>
  <w:endnote w:type="continuationSeparator" w:id="0">
    <w:p w14:paraId="35408E1C" w14:textId="77777777" w:rsidR="00974144" w:rsidRDefault="00974144" w:rsidP="00087F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A1E018" w14:textId="486EDB60" w:rsidR="00497777" w:rsidRPr="004E39F8" w:rsidRDefault="004E39F8">
    <w:pPr>
      <w:pStyle w:val="Footer"/>
      <w:rPr>
        <w:rFonts w:ascii="Arial" w:hAnsi="Arial" w:cs="Arial"/>
        <w:i/>
        <w:sz w:val="16"/>
        <w:szCs w:val="16"/>
      </w:rPr>
    </w:pPr>
    <w:r w:rsidRPr="004E39F8">
      <w:rPr>
        <w:rFonts w:ascii="Arial" w:hAnsi="Arial" w:cs="Arial"/>
        <w:i/>
        <w:sz w:val="16"/>
        <w:szCs w:val="16"/>
      </w:rPr>
      <w:t>Aktualisiert durch K. Schrader, Quellen: a) SDB von Sigma-Aldrich   b) www.dguv.de/ifa/stoffdatenbank   c) www.gischem.de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DF0A119" w14:textId="77777777" w:rsidR="00974144" w:rsidRDefault="00974144" w:rsidP="00087FE0">
      <w:r>
        <w:separator/>
      </w:r>
    </w:p>
  </w:footnote>
  <w:footnote w:type="continuationSeparator" w:id="0">
    <w:p w14:paraId="1C56CA25" w14:textId="77777777" w:rsidR="00974144" w:rsidRDefault="00974144" w:rsidP="00087FE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0"/>
    <w:multiLevelType w:val="singleLevel"/>
    <w:tmpl w:val="D5D28A40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1" w15:restartNumberingAfterBreak="0">
    <w:nsid w:val="07FE5B82"/>
    <w:multiLevelType w:val="singleLevel"/>
    <w:tmpl w:val="0407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14681463"/>
    <w:multiLevelType w:val="hybridMultilevel"/>
    <w:tmpl w:val="ED5EBFD0"/>
    <w:lvl w:ilvl="0" w:tplc="7AEE7E26">
      <w:start w:val="6"/>
      <w:numFmt w:val="bullet"/>
      <w:lvlText w:val=""/>
      <w:lvlJc w:val="left"/>
      <w:pPr>
        <w:ind w:left="252" w:hanging="360"/>
      </w:pPr>
      <w:rPr>
        <w:rFonts w:ascii="Wingdings" w:eastAsia="Times New Roman" w:hAnsi="Wingdings" w:cs="Arial" w:hint="default"/>
      </w:rPr>
    </w:lvl>
    <w:lvl w:ilvl="1" w:tplc="04090003" w:tentative="1">
      <w:start w:val="1"/>
      <w:numFmt w:val="bullet"/>
      <w:lvlText w:val="o"/>
      <w:lvlJc w:val="left"/>
      <w:pPr>
        <w:ind w:left="97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69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1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3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8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57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29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012" w:hanging="360"/>
      </w:pPr>
      <w:rPr>
        <w:rFonts w:ascii="Wingdings" w:hAnsi="Wingdings" w:hint="default"/>
      </w:rPr>
    </w:lvl>
  </w:abstractNum>
  <w:abstractNum w:abstractNumId="3" w15:restartNumberingAfterBreak="0">
    <w:nsid w:val="3D534739"/>
    <w:multiLevelType w:val="hybridMultilevel"/>
    <w:tmpl w:val="0F9C0FE4"/>
    <w:lvl w:ilvl="0" w:tplc="FFFFFFFF">
      <w:start w:val="1"/>
      <w:numFmt w:val="bullet"/>
      <w:lvlText w:val=""/>
      <w:lvlJc w:val="left"/>
      <w:pPr>
        <w:tabs>
          <w:tab w:val="num" w:pos="700"/>
        </w:tabs>
        <w:ind w:left="680" w:hanging="340"/>
      </w:pPr>
      <w:rPr>
        <w:rFonts w:ascii="Symbol" w:hAnsi="Symbol" w:hint="default"/>
        <w:effect w:val="none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40237C9"/>
    <w:multiLevelType w:val="hybridMultilevel"/>
    <w:tmpl w:val="B56EF23A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51503D5"/>
    <w:multiLevelType w:val="singleLevel"/>
    <w:tmpl w:val="5212E568"/>
    <w:lvl w:ilvl="0">
      <w:start w:val="1"/>
      <w:numFmt w:val="bullet"/>
      <w:pStyle w:val="EinzugGlied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534E1C5F"/>
    <w:multiLevelType w:val="hybridMultilevel"/>
    <w:tmpl w:val="371CBC50"/>
    <w:lvl w:ilvl="0" w:tplc="FE14D1B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18"/>
        <w:szCs w:val="18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1F538B4"/>
    <w:multiLevelType w:val="singleLevel"/>
    <w:tmpl w:val="0407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 w15:restartNumberingAfterBreak="0">
    <w:nsid w:val="7CA51B61"/>
    <w:multiLevelType w:val="hybridMultilevel"/>
    <w:tmpl w:val="1D48DA40"/>
    <w:lvl w:ilvl="0" w:tplc="04070001">
      <w:start w:val="1"/>
      <w:numFmt w:val="bullet"/>
      <w:lvlText w:val="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5"/>
  </w:num>
  <w:num w:numId="3">
    <w:abstractNumId w:val="8"/>
  </w:num>
  <w:num w:numId="4">
    <w:abstractNumId w:val="1"/>
  </w:num>
  <w:num w:numId="5">
    <w:abstractNumId w:val="6"/>
  </w:num>
  <w:num w:numId="6">
    <w:abstractNumId w:val="3"/>
  </w:num>
  <w:num w:numId="7">
    <w:abstractNumId w:val="0"/>
  </w:num>
  <w:num w:numId="8">
    <w:abstractNumId w:val="4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1ED5"/>
    <w:rsid w:val="00001ACB"/>
    <w:rsid w:val="00087FE0"/>
    <w:rsid w:val="000929DA"/>
    <w:rsid w:val="00110251"/>
    <w:rsid w:val="00132AAB"/>
    <w:rsid w:val="00144C6C"/>
    <w:rsid w:val="001938AA"/>
    <w:rsid w:val="00206E65"/>
    <w:rsid w:val="002304BB"/>
    <w:rsid w:val="0023482E"/>
    <w:rsid w:val="0023508C"/>
    <w:rsid w:val="002B39A9"/>
    <w:rsid w:val="002D6DCF"/>
    <w:rsid w:val="002E4957"/>
    <w:rsid w:val="00300501"/>
    <w:rsid w:val="00340351"/>
    <w:rsid w:val="00353F64"/>
    <w:rsid w:val="00383BE6"/>
    <w:rsid w:val="003A00FB"/>
    <w:rsid w:val="003E0675"/>
    <w:rsid w:val="0048561F"/>
    <w:rsid w:val="00497777"/>
    <w:rsid w:val="004D1DA6"/>
    <w:rsid w:val="004E39F8"/>
    <w:rsid w:val="004E3A61"/>
    <w:rsid w:val="004E4E14"/>
    <w:rsid w:val="00535EFE"/>
    <w:rsid w:val="005C25D2"/>
    <w:rsid w:val="005C59BC"/>
    <w:rsid w:val="005F6D1F"/>
    <w:rsid w:val="00600992"/>
    <w:rsid w:val="0062605F"/>
    <w:rsid w:val="00630AC3"/>
    <w:rsid w:val="006464BD"/>
    <w:rsid w:val="00655D6C"/>
    <w:rsid w:val="00671321"/>
    <w:rsid w:val="006B471D"/>
    <w:rsid w:val="006D6C38"/>
    <w:rsid w:val="0073501C"/>
    <w:rsid w:val="007D54F0"/>
    <w:rsid w:val="00835B1E"/>
    <w:rsid w:val="00854920"/>
    <w:rsid w:val="008620D4"/>
    <w:rsid w:val="008A0124"/>
    <w:rsid w:val="008A28AA"/>
    <w:rsid w:val="008F58EE"/>
    <w:rsid w:val="00941ED5"/>
    <w:rsid w:val="009460FD"/>
    <w:rsid w:val="009602A9"/>
    <w:rsid w:val="00963997"/>
    <w:rsid w:val="0096710D"/>
    <w:rsid w:val="00974144"/>
    <w:rsid w:val="00982C0D"/>
    <w:rsid w:val="00A03694"/>
    <w:rsid w:val="00A0429C"/>
    <w:rsid w:val="00A36A57"/>
    <w:rsid w:val="00AC2EBE"/>
    <w:rsid w:val="00AD40B1"/>
    <w:rsid w:val="00B1528C"/>
    <w:rsid w:val="00B24B86"/>
    <w:rsid w:val="00B26F42"/>
    <w:rsid w:val="00B62F02"/>
    <w:rsid w:val="00BA62FB"/>
    <w:rsid w:val="00BF7008"/>
    <w:rsid w:val="00C15610"/>
    <w:rsid w:val="00D06E75"/>
    <w:rsid w:val="00D158E4"/>
    <w:rsid w:val="00D31B01"/>
    <w:rsid w:val="00D40E76"/>
    <w:rsid w:val="00DB6C71"/>
    <w:rsid w:val="00E33ED1"/>
    <w:rsid w:val="00E816B9"/>
    <w:rsid w:val="00EB3D9F"/>
    <w:rsid w:val="00EE72BD"/>
    <w:rsid w:val="00F15B00"/>
    <w:rsid w:val="00F41A05"/>
    <w:rsid w:val="00F50624"/>
    <w:rsid w:val="00F74BE9"/>
    <w:rsid w:val="00F74D95"/>
    <w:rsid w:val="00F922C1"/>
    <w:rsid w:val="00F96C49"/>
    <w:rsid w:val="00FA69A3"/>
    <w:rsid w:val="00FB50BD"/>
    <w:rsid w:val="00FD7512"/>
    <w:rsid w:val="00FF6D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,"/>
  <w14:docId w14:val="6D1192C5"/>
  <w14:defaultImageDpi w14:val="300"/>
  <w15:docId w15:val="{BB380EC8-D39D-B74D-B825-19DE779902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iPriority="0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41ED5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Zeichnung">
    <w:name w:val="Zeichnung"/>
    <w:basedOn w:val="Normal"/>
    <w:rsid w:val="00941ED5"/>
    <w:pPr>
      <w:spacing w:before="48" w:after="48"/>
      <w:jc w:val="center"/>
    </w:pPr>
    <w:rPr>
      <w:rFonts w:ascii="Arial" w:hAnsi="Arial"/>
      <w:sz w:val="16"/>
      <w:szCs w:val="20"/>
    </w:rPr>
  </w:style>
  <w:style w:type="paragraph" w:customStyle="1" w:styleId="TitelOhne">
    <w:name w:val="TitelOhne"/>
    <w:basedOn w:val="Normal"/>
    <w:rsid w:val="00941ED5"/>
    <w:pPr>
      <w:pBdr>
        <w:top w:val="single" w:sz="12" w:space="1" w:color="FF0000"/>
        <w:left w:val="single" w:sz="12" w:space="1" w:color="FF0000"/>
        <w:bottom w:val="single" w:sz="12" w:space="1" w:color="FF0000"/>
        <w:right w:val="single" w:sz="12" w:space="1" w:color="FF0000"/>
      </w:pBdr>
      <w:shd w:val="solid" w:color="FF0000" w:fill="auto"/>
      <w:jc w:val="center"/>
    </w:pPr>
    <w:rPr>
      <w:rFonts w:ascii="Arial" w:hAnsi="Arial"/>
      <w:b/>
      <w:color w:val="FFFFFF"/>
      <w:spacing w:val="60"/>
      <w:sz w:val="28"/>
      <w:szCs w:val="20"/>
    </w:rPr>
  </w:style>
  <w:style w:type="paragraph" w:customStyle="1" w:styleId="Tabelle">
    <w:name w:val="Tabelle"/>
    <w:basedOn w:val="Normal"/>
    <w:rsid w:val="00941ED5"/>
    <w:pPr>
      <w:spacing w:before="120" w:after="120"/>
      <w:ind w:right="284"/>
    </w:pPr>
    <w:rPr>
      <w:sz w:val="28"/>
      <w:szCs w:val="20"/>
    </w:rPr>
  </w:style>
  <w:style w:type="paragraph" w:customStyle="1" w:styleId="EinzugGlied">
    <w:name w:val="EinzugGlied"/>
    <w:basedOn w:val="Normal"/>
    <w:rsid w:val="00941ED5"/>
    <w:pPr>
      <w:numPr>
        <w:numId w:val="2"/>
      </w:numPr>
      <w:tabs>
        <w:tab w:val="left" w:pos="7940"/>
      </w:tabs>
      <w:spacing w:before="120"/>
      <w:ind w:right="284"/>
    </w:pPr>
    <w:rPr>
      <w:sz w:val="28"/>
      <w:szCs w:val="20"/>
    </w:rPr>
  </w:style>
  <w:style w:type="paragraph" w:customStyle="1" w:styleId="Text">
    <w:name w:val="Text"/>
    <w:basedOn w:val="Normal"/>
    <w:rsid w:val="00941ED5"/>
    <w:pPr>
      <w:spacing w:before="120" w:after="120"/>
      <w:ind w:left="851" w:right="284" w:hanging="567"/>
    </w:pPr>
    <w:rPr>
      <w:sz w:val="28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41ED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1ED5"/>
    <w:rPr>
      <w:rFonts w:ascii="Lucida Grande" w:eastAsia="Times New Roman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941ED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41ED5"/>
    <w:pPr>
      <w:ind w:left="720"/>
      <w:contextualSpacing/>
    </w:pPr>
  </w:style>
  <w:style w:type="paragraph" w:customStyle="1" w:styleId="BA20-Feld0">
    <w:name w:val="BA20-Feld0"/>
    <w:basedOn w:val="Zeichnung"/>
    <w:rsid w:val="00AD40B1"/>
    <w:pPr>
      <w:jc w:val="both"/>
    </w:pPr>
    <w:rPr>
      <w:sz w:val="24"/>
    </w:rPr>
  </w:style>
  <w:style w:type="paragraph" w:styleId="Salutation">
    <w:name w:val="Salutation"/>
    <w:basedOn w:val="Normal"/>
    <w:next w:val="Normal"/>
    <w:link w:val="SalutationChar"/>
    <w:rsid w:val="008620D4"/>
    <w:pPr>
      <w:spacing w:before="72" w:after="72"/>
    </w:pPr>
    <w:rPr>
      <w:rFonts w:ascii="Arial" w:hAnsi="Arial"/>
      <w:sz w:val="22"/>
      <w:szCs w:val="20"/>
    </w:rPr>
  </w:style>
  <w:style w:type="character" w:customStyle="1" w:styleId="SalutationChar">
    <w:name w:val="Salutation Char"/>
    <w:basedOn w:val="DefaultParagraphFont"/>
    <w:link w:val="Salutation"/>
    <w:rsid w:val="008620D4"/>
    <w:rPr>
      <w:rFonts w:ascii="Arial" w:eastAsia="Times New Roman" w:hAnsi="Arial" w:cs="Times New Roman"/>
      <w:sz w:val="22"/>
      <w:szCs w:val="20"/>
    </w:rPr>
  </w:style>
  <w:style w:type="paragraph" w:styleId="ListBullet5">
    <w:name w:val="List Bullet 5"/>
    <w:basedOn w:val="Normal"/>
    <w:autoRedefine/>
    <w:rsid w:val="008620D4"/>
    <w:pPr>
      <w:numPr>
        <w:numId w:val="7"/>
      </w:numPr>
      <w:spacing w:before="72" w:after="72"/>
    </w:pPr>
    <w:rPr>
      <w:rFonts w:ascii="Arial" w:hAnsi="Arial"/>
      <w:sz w:val="22"/>
      <w:szCs w:val="20"/>
    </w:rPr>
  </w:style>
  <w:style w:type="paragraph" w:customStyle="1" w:styleId="TextBlockLeft">
    <w:name w:val="TextBlockLeft"/>
    <w:rsid w:val="008620D4"/>
    <w:pPr>
      <w:tabs>
        <w:tab w:val="left" w:pos="160"/>
      </w:tabs>
    </w:pPr>
    <w:rPr>
      <w:rFonts w:ascii="Arial" w:eastAsia="Arial" w:hAnsi="Arial" w:cs="Arial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087FE0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87FE0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087FE0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87FE0"/>
    <w:rPr>
      <w:rFonts w:ascii="Times New Roman" w:eastAsia="Times New Roman" w:hAnsi="Times New Roman" w:cs="Times New Roman"/>
    </w:rPr>
  </w:style>
  <w:style w:type="character" w:styleId="Hyperlink">
    <w:name w:val="Hyperlink"/>
    <w:basedOn w:val="DefaultParagraphFont"/>
    <w:uiPriority w:val="99"/>
    <w:unhideWhenUsed/>
    <w:rsid w:val="00087FE0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E39F8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4E39F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2274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08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37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60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69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140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96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46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image" Target="media/image7.tiff"/><Relationship Id="rId3" Type="http://schemas.openxmlformats.org/officeDocument/2006/relationships/settings" Target="settings.xml"/><Relationship Id="rId7" Type="http://schemas.openxmlformats.org/officeDocument/2006/relationships/image" Target="media/image1.gif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tiff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278</Words>
  <Characters>1591</Characters>
  <Application>Microsoft Office Word</Application>
  <DocSecurity>0</DocSecurity>
  <Lines>13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Universität zu Köln</Company>
  <LinksUpToDate>false</LinksUpToDate>
  <CharactersWithSpaces>1866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Katrin Schrader</dc:creator>
  <cp:keywords/>
  <dc:description/>
  <cp:lastModifiedBy>Katrin Schrader</cp:lastModifiedBy>
  <cp:revision>3</cp:revision>
  <cp:lastPrinted>2018-06-08T12:57:00Z</cp:lastPrinted>
  <dcterms:created xsi:type="dcterms:W3CDTF">2018-11-15T12:40:00Z</dcterms:created>
  <dcterms:modified xsi:type="dcterms:W3CDTF">2018-11-15T12:49:00Z</dcterms:modified>
</cp:coreProperties>
</file>