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2410"/>
        <w:gridCol w:w="269"/>
        <w:gridCol w:w="3416"/>
        <w:gridCol w:w="168"/>
        <w:gridCol w:w="1773"/>
      </w:tblGrid>
      <w:tr w:rsidR="00027C32" w14:paraId="2610AC86" w14:textId="77777777" w:rsidTr="00027C32">
        <w:trPr>
          <w:trHeight w:val="569"/>
        </w:trPr>
        <w:tc>
          <w:tcPr>
            <w:tcW w:w="3656" w:type="dxa"/>
            <w:gridSpan w:val="2"/>
            <w:tcBorders>
              <w:bottom w:val="nil"/>
            </w:tcBorders>
          </w:tcPr>
          <w:p w14:paraId="500CB771" w14:textId="77C5BFC3" w:rsidR="00027C32" w:rsidRPr="00941ED5" w:rsidRDefault="00027C32" w:rsidP="00027C32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685" w:type="dxa"/>
            <w:gridSpan w:val="2"/>
            <w:tcBorders>
              <w:bottom w:val="nil"/>
            </w:tcBorders>
          </w:tcPr>
          <w:p w14:paraId="12E6507B" w14:textId="114A0F5E" w:rsidR="00027C32" w:rsidRPr="008A28AA" w:rsidRDefault="00027C32" w:rsidP="00027C32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14:paraId="28AA3DC6" w14:textId="6010EABC" w:rsidR="00027C32" w:rsidRPr="00941ED5" w:rsidRDefault="00027C32" w:rsidP="00027C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40A0D76" wp14:editId="10B30F3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067FD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4D5EBBDA" w14:textId="77777777" w:rsidTr="00067FDE">
        <w:trPr>
          <w:trHeight w:val="276"/>
        </w:trPr>
        <w:tc>
          <w:tcPr>
            <w:tcW w:w="9282" w:type="dxa"/>
            <w:gridSpan w:val="6"/>
          </w:tcPr>
          <w:p w14:paraId="2E109632" w14:textId="0A93E262" w:rsidR="00132AAB" w:rsidRPr="002845F5" w:rsidRDefault="002845F5" w:rsidP="002845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Benzylviologen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dichlorid</w:t>
            </w:r>
            <w:proofErr w:type="spellEnd"/>
            <w:r w:rsidR="00070C04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070C04" w:rsidRPr="002845F5">
              <w:rPr>
                <w:rFonts w:ascii="Arial" w:hAnsi="Arial" w:cs="Arial"/>
                <w:b/>
              </w:rPr>
              <w:t>(1,</w:t>
            </w:r>
            <w:r w:rsidRPr="002845F5">
              <w:rPr>
                <w:rFonts w:ascii="Arial" w:hAnsi="Arial" w:cs="Arial"/>
                <w:b/>
              </w:rPr>
              <w:t xml:space="preserve">1′-Dibenzyl-4,4′-bipyridinium </w:t>
            </w:r>
            <w:proofErr w:type="spellStart"/>
            <w:r w:rsidRPr="002845F5">
              <w:rPr>
                <w:rFonts w:ascii="Arial" w:hAnsi="Arial" w:cs="Arial"/>
                <w:b/>
              </w:rPr>
              <w:t>dichloride</w:t>
            </w:r>
            <w:proofErr w:type="spellEnd"/>
            <w:r w:rsidR="00070C04" w:rsidRPr="002845F5">
              <w:rPr>
                <w:rFonts w:ascii="Arial" w:hAnsi="Arial" w:cs="Arial"/>
                <w:b/>
              </w:rPr>
              <w:t>)</w:t>
            </w:r>
          </w:p>
        </w:tc>
      </w:tr>
      <w:tr w:rsidR="00941ED5" w14:paraId="7309F4D1" w14:textId="77777777" w:rsidTr="00067FD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941ED5" w:rsidRPr="00067FDE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2845F5">
        <w:trPr>
          <w:trHeight w:val="276"/>
        </w:trPr>
        <w:tc>
          <w:tcPr>
            <w:tcW w:w="1246" w:type="dxa"/>
          </w:tcPr>
          <w:p w14:paraId="6F1913F8" w14:textId="2A6CC363" w:rsidR="00A21E92" w:rsidRDefault="002845F5" w:rsidP="00932307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900FC41" wp14:editId="55DA1537">
                  <wp:extent cx="508000" cy="5080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DBB27" w14:textId="3BAA1FC6" w:rsidR="00AC7369" w:rsidRPr="002845F5" w:rsidRDefault="00070C04" w:rsidP="002845F5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2845F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2845F5" w:rsidRPr="002845F5">
              <w:rPr>
                <w:rFonts w:ascii="Arial" w:hAnsi="Arial" w:cs="Arial"/>
                <w:b/>
                <w:sz w:val="18"/>
                <w:szCs w:val="18"/>
              </w:rPr>
              <w:t>ACHTUN</w:t>
            </w:r>
            <w:r w:rsidR="002845F5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  <w:p w14:paraId="142E2E52" w14:textId="73370918" w:rsidR="008620D4" w:rsidRPr="008620D4" w:rsidRDefault="008620D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36" w:type="dxa"/>
            <w:gridSpan w:val="5"/>
          </w:tcPr>
          <w:p w14:paraId="18A7914C" w14:textId="77777777" w:rsidR="00270B5B" w:rsidRDefault="00270B5B" w:rsidP="00270B5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70B5B">
              <w:rPr>
                <w:rFonts w:ascii="Arial" w:hAnsi="Arial" w:cs="Arial"/>
                <w:bCs/>
                <w:sz w:val="22"/>
                <w:szCs w:val="22"/>
              </w:rPr>
              <w:t>Gesundheitsschädlich</w:t>
            </w:r>
            <w:proofErr w:type="spellEnd"/>
            <w:r w:rsidRPr="00270B5B">
              <w:rPr>
                <w:rFonts w:ascii="Arial" w:hAnsi="Arial" w:cs="Arial"/>
                <w:bCs/>
                <w:sz w:val="22"/>
                <w:szCs w:val="22"/>
              </w:rPr>
              <w:t xml:space="preserve"> bei Verschlucken.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(H302)</w:t>
            </w:r>
          </w:p>
          <w:p w14:paraId="4ABCED80" w14:textId="77777777" w:rsidR="00270B5B" w:rsidRDefault="00270B5B" w:rsidP="00270B5B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70B5B">
              <w:rPr>
                <w:rFonts w:ascii="Arial" w:hAnsi="Arial" w:cs="Arial"/>
                <w:bCs/>
                <w:sz w:val="22"/>
                <w:szCs w:val="22"/>
              </w:rPr>
              <w:t>Gesundheitsschädlich</w:t>
            </w:r>
            <w:proofErr w:type="spellEnd"/>
            <w:r w:rsidRPr="00270B5B">
              <w:rPr>
                <w:rFonts w:ascii="Arial" w:hAnsi="Arial" w:cs="Arial"/>
                <w:bCs/>
                <w:sz w:val="22"/>
                <w:szCs w:val="22"/>
              </w:rPr>
              <w:t xml:space="preserve"> bei Hautkontakt.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(H312)</w:t>
            </w:r>
          </w:p>
          <w:p w14:paraId="57B3DBDE" w14:textId="77777777" w:rsidR="00270B5B" w:rsidRDefault="00270B5B" w:rsidP="00270B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0B5B">
              <w:rPr>
                <w:rFonts w:ascii="Arial" w:hAnsi="Arial" w:cs="Arial"/>
                <w:bCs/>
                <w:sz w:val="22"/>
                <w:szCs w:val="22"/>
              </w:rPr>
              <w:t>Verursacht Hautreizungen.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(H315)</w:t>
            </w:r>
          </w:p>
          <w:p w14:paraId="78325B58" w14:textId="77777777" w:rsidR="00270B5B" w:rsidRDefault="00270B5B" w:rsidP="00270B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0B5B">
              <w:rPr>
                <w:rFonts w:ascii="Arial" w:hAnsi="Arial" w:cs="Arial"/>
                <w:bCs/>
                <w:sz w:val="22"/>
                <w:szCs w:val="22"/>
              </w:rPr>
              <w:t xml:space="preserve">Verursacht schwere Augenreizung.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(H319)</w:t>
            </w:r>
          </w:p>
          <w:p w14:paraId="0517372F" w14:textId="52A01604" w:rsidR="00270B5B" w:rsidRPr="00270B5B" w:rsidRDefault="00270B5B" w:rsidP="00270B5B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70B5B">
              <w:rPr>
                <w:rFonts w:ascii="Arial" w:hAnsi="Arial" w:cs="Arial"/>
                <w:bCs/>
                <w:sz w:val="22"/>
                <w:szCs w:val="22"/>
              </w:rPr>
              <w:t>Gesundheitsschädlich</w:t>
            </w:r>
            <w:proofErr w:type="spellEnd"/>
            <w:r w:rsidRPr="00270B5B">
              <w:rPr>
                <w:rFonts w:ascii="Arial" w:hAnsi="Arial" w:cs="Arial"/>
                <w:bCs/>
                <w:sz w:val="22"/>
                <w:szCs w:val="22"/>
              </w:rPr>
              <w:t xml:space="preserve"> bei Einatmen.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(H332)</w:t>
            </w:r>
            <w:r w:rsidRPr="00270B5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F787DEB" w14:textId="66ACCB3B" w:rsidR="00070C04" w:rsidRDefault="00070C04" w:rsidP="00070C0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0C04">
              <w:rPr>
                <w:rFonts w:ascii="Arial" w:hAnsi="Arial" w:cs="Arial"/>
                <w:bCs/>
                <w:sz w:val="22"/>
                <w:szCs w:val="22"/>
              </w:rPr>
              <w:t>Kann die Atemwege reizen.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(H335)</w:t>
            </w:r>
          </w:p>
          <w:p w14:paraId="7875AF0B" w14:textId="77777777" w:rsidR="00A86422" w:rsidRDefault="00070C04" w:rsidP="00270B5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70C04">
              <w:rPr>
                <w:rFonts w:ascii="Arial" w:hAnsi="Arial" w:cs="Arial"/>
                <w:bCs/>
                <w:sz w:val="22"/>
                <w:szCs w:val="22"/>
              </w:rPr>
              <w:t>Schädigt</w:t>
            </w:r>
            <w:proofErr w:type="spellEnd"/>
            <w:r w:rsidRPr="00070C04">
              <w:rPr>
                <w:rFonts w:ascii="Arial" w:hAnsi="Arial" w:cs="Arial"/>
                <w:bCs/>
                <w:sz w:val="22"/>
                <w:szCs w:val="22"/>
              </w:rPr>
              <w:t xml:space="preserve"> die Organe bei </w:t>
            </w:r>
            <w:proofErr w:type="spellStart"/>
            <w:r w:rsidRPr="00070C04">
              <w:rPr>
                <w:rFonts w:ascii="Arial" w:hAnsi="Arial" w:cs="Arial"/>
                <w:bCs/>
                <w:sz w:val="22"/>
                <w:szCs w:val="22"/>
              </w:rPr>
              <w:t>längerer</w:t>
            </w:r>
            <w:proofErr w:type="spellEnd"/>
            <w:r w:rsidRPr="00070C04">
              <w:rPr>
                <w:rFonts w:ascii="Arial" w:hAnsi="Arial" w:cs="Arial"/>
                <w:bCs/>
                <w:sz w:val="22"/>
                <w:szCs w:val="22"/>
              </w:rPr>
              <w:t xml:space="preserve"> oder wiederholter Exposition.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(H372)</w:t>
            </w:r>
          </w:p>
          <w:p w14:paraId="25987975" w14:textId="301A3526" w:rsidR="00D4422E" w:rsidRPr="00067FDE" w:rsidRDefault="00D4422E" w:rsidP="00270B5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7094C2FA" w14:textId="77777777" w:rsidTr="00067FD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03AB7508" w:rsidR="00941ED5" w:rsidRPr="00067FDE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067FDE">
        <w:trPr>
          <w:trHeight w:val="276"/>
        </w:trPr>
        <w:tc>
          <w:tcPr>
            <w:tcW w:w="9282" w:type="dxa"/>
            <w:gridSpan w:val="6"/>
          </w:tcPr>
          <w:p w14:paraId="2B193B04" w14:textId="48F4A5D9" w:rsidR="00EB3D9F" w:rsidRPr="00067FDE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4DDE3119" w14:textId="77777777" w:rsidR="000D12C1" w:rsidRPr="00067FDE" w:rsidRDefault="00EB3D9F" w:rsidP="000D12C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2104C21E" w14:textId="15C01F59" w:rsidR="007E3641" w:rsidRPr="00067FDE" w:rsidRDefault="007E3641" w:rsidP="007E364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Cs/>
                <w:sz w:val="22"/>
                <w:szCs w:val="22"/>
              </w:rPr>
              <w:t>Hand</w:t>
            </w:r>
            <w:r w:rsidR="008E6668" w:rsidRPr="00067FDE">
              <w:rPr>
                <w:rFonts w:ascii="Arial" w:hAnsi="Arial" w:cs="Arial"/>
                <w:bCs/>
                <w:sz w:val="22"/>
                <w:szCs w:val="22"/>
              </w:rPr>
              <w:t>schuhe tragen</w:t>
            </w:r>
            <w:r w:rsidR="00996B1D">
              <w:rPr>
                <w:rFonts w:ascii="Arial" w:hAnsi="Arial" w:cs="Arial"/>
                <w:bCs/>
                <w:sz w:val="22"/>
                <w:szCs w:val="22"/>
              </w:rPr>
              <w:t xml:space="preserve"> (z.B. blaue </w:t>
            </w:r>
            <w:proofErr w:type="spellStart"/>
            <w:r w:rsidR="00996B1D">
              <w:rPr>
                <w:rFonts w:ascii="Arial" w:hAnsi="Arial" w:cs="Arial"/>
                <w:bCs/>
                <w:sz w:val="22"/>
                <w:szCs w:val="22"/>
              </w:rPr>
              <w:t>Nitrilhandschuhe</w:t>
            </w:r>
            <w:proofErr w:type="spellEnd"/>
            <w:r w:rsidR="00996B1D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8E6668" w:rsidRPr="00067FD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48F0529" w14:textId="2CB56EC1" w:rsidR="00332B42" w:rsidRPr="00067FDE" w:rsidRDefault="00944606" w:rsidP="00067FDE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Cs/>
                <w:sz w:val="22"/>
                <w:szCs w:val="22"/>
              </w:rPr>
              <w:t>Staub/Rau</w:t>
            </w:r>
            <w:r w:rsidR="005B6DB5" w:rsidRPr="00067FDE">
              <w:rPr>
                <w:rFonts w:ascii="Arial" w:hAnsi="Arial" w:cs="Arial"/>
                <w:bCs/>
                <w:sz w:val="22"/>
                <w:szCs w:val="22"/>
              </w:rPr>
              <w:t>ch/Dämpfe/Nebel nicht einatmen</w:t>
            </w:r>
            <w:r w:rsidR="00CC29E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941ED5" w14:paraId="5172F012" w14:textId="77777777" w:rsidTr="00067FD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941ED5" w:rsidRPr="00067FDE" w:rsidRDefault="00941ED5" w:rsidP="00067FDE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067FDE">
        <w:trPr>
          <w:trHeight w:val="276"/>
        </w:trPr>
        <w:tc>
          <w:tcPr>
            <w:tcW w:w="9282" w:type="dxa"/>
            <w:gridSpan w:val="6"/>
          </w:tcPr>
          <w:p w14:paraId="47298AE1" w14:textId="5B57D7CB" w:rsidR="00EE1A68" w:rsidRPr="00067FDE" w:rsidRDefault="00B072A1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Jeglichen </w:t>
            </w:r>
            <w:r w:rsidR="00144C6C" w:rsidRPr="00067FDE">
              <w:rPr>
                <w:rFonts w:ascii="Arial" w:hAnsi="Arial" w:cs="Arial"/>
                <w:bCs/>
                <w:sz w:val="22"/>
                <w:szCs w:val="22"/>
              </w:rPr>
              <w:t>Kontakt vermeiden</w:t>
            </w:r>
            <w:r w:rsidR="003E0675" w:rsidRPr="00067FDE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EE1A68" w:rsidRPr="00067FDE">
              <w:rPr>
                <w:rFonts w:ascii="Arial" w:hAnsi="Arial" w:cs="Arial"/>
                <w:bCs/>
                <w:sz w:val="22"/>
                <w:szCs w:val="22"/>
              </w:rPr>
              <w:t xml:space="preserve"> Saubere Schutzausrüstung anziehen. </w:t>
            </w:r>
          </w:p>
          <w:p w14:paraId="20BA9B97" w14:textId="50A97E34" w:rsidR="00A6080F" w:rsidRPr="00067FDE" w:rsidRDefault="00CC29E0" w:rsidP="00067FDE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Staubbildung vermeiden</w:t>
            </w:r>
            <w:r w:rsidR="000F2FAF">
              <w:rPr>
                <w:rFonts w:ascii="Arial" w:hAnsi="Arial" w:cs="Arial"/>
                <w:bCs/>
                <w:sz w:val="22"/>
                <w:szCs w:val="22"/>
              </w:rPr>
              <w:t xml:space="preserve"> bzw. keine Dämpfe/Nebel/Gas einatmen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0D12C1" w:rsidRPr="00067FDE">
              <w:rPr>
                <w:rFonts w:ascii="Arial" w:hAnsi="Arial" w:cs="Arial"/>
                <w:bCs/>
                <w:sz w:val="22"/>
                <w:szCs w:val="22"/>
              </w:rPr>
              <w:t xml:space="preserve">Verschüttete Lösung mit </w:t>
            </w:r>
            <w:r w:rsidR="000F39DB" w:rsidRPr="00067FDE">
              <w:rPr>
                <w:rFonts w:ascii="Arial" w:hAnsi="Arial" w:cs="Arial"/>
                <w:bCs/>
                <w:sz w:val="22"/>
                <w:szCs w:val="22"/>
              </w:rPr>
              <w:t xml:space="preserve">feuchten </w:t>
            </w:r>
            <w:r w:rsidR="000D12C1" w:rsidRPr="00067FDE">
              <w:rPr>
                <w:rFonts w:ascii="Arial" w:hAnsi="Arial" w:cs="Arial"/>
                <w:bCs/>
                <w:sz w:val="22"/>
                <w:szCs w:val="22"/>
              </w:rPr>
              <w:t xml:space="preserve">Tüchern </w:t>
            </w:r>
            <w:r w:rsidR="00EE1A68" w:rsidRPr="00067FDE">
              <w:rPr>
                <w:rFonts w:ascii="Arial" w:hAnsi="Arial" w:cs="Arial"/>
                <w:bCs/>
                <w:sz w:val="22"/>
                <w:szCs w:val="22"/>
              </w:rPr>
              <w:t xml:space="preserve">(staubfrei) </w:t>
            </w:r>
            <w:r w:rsidR="000D12C1" w:rsidRPr="00067FDE">
              <w:rPr>
                <w:rFonts w:ascii="Arial" w:hAnsi="Arial" w:cs="Arial"/>
                <w:bCs/>
                <w:sz w:val="22"/>
                <w:szCs w:val="22"/>
              </w:rPr>
              <w:t>aufwischen</w:t>
            </w:r>
            <w:r w:rsidR="00144C6C" w:rsidRPr="00067F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und </w:t>
            </w:r>
            <w:r w:rsidR="00144C6C" w:rsidRPr="00067FDE">
              <w:rPr>
                <w:rFonts w:ascii="Arial" w:hAnsi="Arial" w:cs="Arial"/>
                <w:bCs/>
                <w:sz w:val="22"/>
                <w:szCs w:val="22"/>
              </w:rPr>
              <w:t>als „</w:t>
            </w:r>
            <w:r w:rsidR="00EB3D9F" w:rsidRPr="00067FDE">
              <w:rPr>
                <w:rFonts w:ascii="Arial" w:hAnsi="Arial" w:cs="Arial"/>
                <w:bCs/>
                <w:sz w:val="22"/>
                <w:szCs w:val="22"/>
              </w:rPr>
              <w:t>mit Chemikalien verunreinigte Betriebsmittel“ entsorgen.</w:t>
            </w:r>
            <w:r w:rsidR="00443F38" w:rsidRPr="00067F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8A28AA" w14:paraId="25D12477" w14:textId="77777777" w:rsidTr="00067FDE">
        <w:trPr>
          <w:trHeight w:val="276"/>
        </w:trPr>
        <w:tc>
          <w:tcPr>
            <w:tcW w:w="7509" w:type="dxa"/>
            <w:gridSpan w:val="5"/>
            <w:shd w:val="clear" w:color="auto" w:fill="F79646" w:themeFill="accent6"/>
          </w:tcPr>
          <w:p w14:paraId="515CA56C" w14:textId="77777777" w:rsidR="008A28AA" w:rsidRPr="00067FDE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3" w:type="dxa"/>
            <w:shd w:val="clear" w:color="auto" w:fill="F79646" w:themeFill="accent6"/>
          </w:tcPr>
          <w:p w14:paraId="6A42F580" w14:textId="77777777" w:rsidR="008A28AA" w:rsidRPr="00067FDE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067FDE" w14:paraId="788F7B73" w14:textId="77777777" w:rsidTr="002845F5">
        <w:trPr>
          <w:trHeight w:val="276"/>
        </w:trPr>
        <w:tc>
          <w:tcPr>
            <w:tcW w:w="1246" w:type="dxa"/>
          </w:tcPr>
          <w:p w14:paraId="0A28BED0" w14:textId="77777777" w:rsidR="00067FDE" w:rsidRDefault="00067FDE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A35A22F" wp14:editId="069BBC5F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3CAEF9" w14:textId="77777777" w:rsidR="00067FDE" w:rsidRDefault="00067FDE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723298" w14:textId="582CF49F" w:rsidR="00067FDE" w:rsidRPr="00067FDE" w:rsidRDefault="00067FDE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FB16767" wp14:editId="63D8CCFB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6" w:type="dxa"/>
            <w:gridSpan w:val="5"/>
          </w:tcPr>
          <w:p w14:paraId="2831D802" w14:textId="661B8D64" w:rsidR="00067FDE" w:rsidRPr="00067FDE" w:rsidRDefault="00067FDE" w:rsidP="00067FDE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>Selbstschutz beachten (Handschuhe, Augenschutz), Gefahrenbereich räumen und absperren</w:t>
            </w:r>
            <w:r w:rsidR="000F2FA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637051A5" w14:textId="4C3A36C8" w:rsidR="00067FDE" w:rsidRPr="00067FDE" w:rsidRDefault="00067FDE" w:rsidP="00067FDE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>Nach Inhalation:</w:t>
            </w: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 für Frischluft sorgen.</w:t>
            </w:r>
            <w:r w:rsidR="000F2FAF">
              <w:rPr>
                <w:rFonts w:ascii="Arial" w:hAnsi="Arial" w:cs="Arial"/>
                <w:bCs/>
                <w:sz w:val="22"/>
                <w:szCs w:val="22"/>
              </w:rPr>
              <w:t xml:space="preserve"> Arzt konsultieren.</w:t>
            </w:r>
          </w:p>
          <w:p w14:paraId="13D33200" w14:textId="4595996B" w:rsidR="00067FDE" w:rsidRDefault="00067FDE" w:rsidP="00067FDE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0F2FAF">
              <w:rPr>
                <w:rFonts w:ascii="Arial" w:hAnsi="Arial" w:cs="Arial"/>
                <w:bCs/>
                <w:sz w:val="22"/>
                <w:szCs w:val="22"/>
              </w:rPr>
              <w:t>mit Seife und viel Wasser abwaschen. Arzt konsultieren.</w:t>
            </w:r>
          </w:p>
          <w:p w14:paraId="2D3002FC" w14:textId="624C0F0A" w:rsidR="00067FDE" w:rsidRPr="00067FDE" w:rsidRDefault="00067FDE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>Nach Augenkontakt</w:t>
            </w: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0F2FAF">
              <w:rPr>
                <w:rFonts w:ascii="Arial" w:hAnsi="Arial" w:cs="Arial"/>
                <w:bCs/>
                <w:sz w:val="22"/>
                <w:szCs w:val="22"/>
              </w:rPr>
              <w:t>mind. 15</w:t>
            </w: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 min mit Wasser spülen, </w:t>
            </w:r>
            <w:r w:rsidR="000F2FAF">
              <w:rPr>
                <w:rFonts w:ascii="Arial" w:hAnsi="Arial" w:cs="Arial"/>
                <w:bCs/>
                <w:sz w:val="22"/>
                <w:szCs w:val="22"/>
              </w:rPr>
              <w:t>Arzt konsultieren</w:t>
            </w: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60621998" w14:textId="784779E7" w:rsidR="00067FDE" w:rsidRPr="00067FDE" w:rsidRDefault="00067FDE" w:rsidP="00B7736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 Mund</w:t>
            </w:r>
            <w:r w:rsidR="000F2FAF">
              <w:rPr>
                <w:rFonts w:ascii="Arial" w:hAnsi="Arial" w:cs="Arial"/>
                <w:bCs/>
                <w:sz w:val="22"/>
                <w:szCs w:val="22"/>
              </w:rPr>
              <w:t xml:space="preserve"> mit Wasser ausspülen. Arzt konsultieren</w:t>
            </w:r>
            <w:r w:rsidRPr="00067FD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32CCBB3" w14:textId="691C7CCA" w:rsidR="00067FDE" w:rsidRPr="00067FDE" w:rsidRDefault="00067FDE" w:rsidP="000F2F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1ED5" w14:paraId="4AEB2D96" w14:textId="77777777" w:rsidTr="00067FD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941ED5" w:rsidRPr="00067FDE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067FDE" w14:paraId="79ECBFC9" w14:textId="77777777" w:rsidTr="002845F5">
        <w:trPr>
          <w:trHeight w:val="276"/>
        </w:trPr>
        <w:tc>
          <w:tcPr>
            <w:tcW w:w="1246" w:type="dxa"/>
          </w:tcPr>
          <w:p w14:paraId="171A45B3" w14:textId="41A7F2C9" w:rsidR="00067FDE" w:rsidRPr="00067FDE" w:rsidRDefault="00067FDE" w:rsidP="00E560E9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43E19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319E5DB" wp14:editId="7393DE6B">
                  <wp:extent cx="508000" cy="508000"/>
                  <wp:effectExtent l="0" t="0" r="0" b="0"/>
                  <wp:docPr id="17" name="Grafik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C73805-C831-0042-A56F-85DD5A0618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6">
                            <a:extLst>
                              <a:ext uri="{FF2B5EF4-FFF2-40B4-BE49-F238E27FC236}">
                                <a16:creationId xmlns:a16="http://schemas.microsoft.com/office/drawing/2014/main" id="{44C73805-C831-0042-A56F-85DD5A0618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6" w:type="dxa"/>
            <w:gridSpan w:val="5"/>
          </w:tcPr>
          <w:p w14:paraId="55ECD679" w14:textId="00230E52" w:rsidR="00067FDE" w:rsidRPr="00067FDE" w:rsidRDefault="00FE4D7A" w:rsidP="00E560E9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einem geeigneten verschließbaren Behälter sammeln. Mit einem brennbaren Lösungsmittel mischen (bzw. Feststoff in einem brennbaren Lösungsmittel lösen) und in Kanister mit „</w:t>
            </w:r>
            <w:r w:rsidR="0078265B">
              <w:rPr>
                <w:rFonts w:ascii="Arial" w:hAnsi="Arial" w:cs="Arial"/>
                <w:bCs/>
                <w:sz w:val="22"/>
                <w:szCs w:val="22"/>
              </w:rPr>
              <w:t>Lösemittelgemische, halogenfrei, entzündbar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“ entsorgen.</w:t>
            </w:r>
          </w:p>
        </w:tc>
      </w:tr>
      <w:tr w:rsidR="008A28AA" w14:paraId="63F70C8C" w14:textId="77777777" w:rsidTr="00067FDE">
        <w:trPr>
          <w:trHeight w:val="537"/>
        </w:trPr>
        <w:tc>
          <w:tcPr>
            <w:tcW w:w="3925" w:type="dxa"/>
            <w:gridSpan w:val="3"/>
            <w:tcBorders>
              <w:bottom w:val="nil"/>
            </w:tcBorders>
          </w:tcPr>
          <w:p w14:paraId="0A868E70" w14:textId="4A6F5F26" w:rsidR="008A28AA" w:rsidRPr="0023482E" w:rsidRDefault="008A28AA" w:rsidP="00554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067FDE">
        <w:trPr>
          <w:trHeight w:val="276"/>
        </w:trPr>
        <w:tc>
          <w:tcPr>
            <w:tcW w:w="3925" w:type="dxa"/>
            <w:gridSpan w:val="3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>
      <w:bookmarkStart w:id="0" w:name="_GoBack"/>
      <w:bookmarkEnd w:id="0"/>
    </w:p>
    <w:sectPr w:rsidR="00206E65" w:rsidSect="00300501"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6102E" w14:textId="77777777" w:rsidR="00CD1440" w:rsidRDefault="00CD1440" w:rsidP="00087FE0">
      <w:r>
        <w:separator/>
      </w:r>
    </w:p>
  </w:endnote>
  <w:endnote w:type="continuationSeparator" w:id="0">
    <w:p w14:paraId="68419251" w14:textId="77777777" w:rsidR="00CD1440" w:rsidRDefault="00CD1440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76DBDE04" w:rsidR="00B342D9" w:rsidRPr="00027C32" w:rsidRDefault="00027C32" w:rsidP="00027C32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FBD83" w14:textId="77777777" w:rsidR="00CD1440" w:rsidRDefault="00CD1440" w:rsidP="00087FE0">
      <w:r>
        <w:separator/>
      </w:r>
    </w:p>
  </w:footnote>
  <w:footnote w:type="continuationSeparator" w:id="0">
    <w:p w14:paraId="1130CF5D" w14:textId="77777777" w:rsidR="00CD1440" w:rsidRDefault="00CD1440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27C32"/>
    <w:rsid w:val="00067FDE"/>
    <w:rsid w:val="00070C04"/>
    <w:rsid w:val="00087FE0"/>
    <w:rsid w:val="000929DA"/>
    <w:rsid w:val="000C295E"/>
    <w:rsid w:val="000D12C1"/>
    <w:rsid w:val="000E47F6"/>
    <w:rsid w:val="000F2FAF"/>
    <w:rsid w:val="000F39DB"/>
    <w:rsid w:val="00103D62"/>
    <w:rsid w:val="00112339"/>
    <w:rsid w:val="00132AAB"/>
    <w:rsid w:val="00140A13"/>
    <w:rsid w:val="00144C6C"/>
    <w:rsid w:val="00144C90"/>
    <w:rsid w:val="00165BF3"/>
    <w:rsid w:val="001938AA"/>
    <w:rsid w:val="00194B82"/>
    <w:rsid w:val="001B3346"/>
    <w:rsid w:val="001D5B0D"/>
    <w:rsid w:val="00206E65"/>
    <w:rsid w:val="002304BB"/>
    <w:rsid w:val="0023482E"/>
    <w:rsid w:val="00234F15"/>
    <w:rsid w:val="0023508C"/>
    <w:rsid w:val="00243E19"/>
    <w:rsid w:val="00261201"/>
    <w:rsid w:val="00270B5B"/>
    <w:rsid w:val="00273EF2"/>
    <w:rsid w:val="00280355"/>
    <w:rsid w:val="002845F5"/>
    <w:rsid w:val="002968D1"/>
    <w:rsid w:val="002B39A9"/>
    <w:rsid w:val="002D6DCF"/>
    <w:rsid w:val="002E4957"/>
    <w:rsid w:val="00300501"/>
    <w:rsid w:val="00315359"/>
    <w:rsid w:val="00315773"/>
    <w:rsid w:val="0032160D"/>
    <w:rsid w:val="00325F64"/>
    <w:rsid w:val="00332B42"/>
    <w:rsid w:val="00340351"/>
    <w:rsid w:val="003454DA"/>
    <w:rsid w:val="003456FB"/>
    <w:rsid w:val="00352862"/>
    <w:rsid w:val="00353F64"/>
    <w:rsid w:val="00362E55"/>
    <w:rsid w:val="00383BE6"/>
    <w:rsid w:val="0039137C"/>
    <w:rsid w:val="00392651"/>
    <w:rsid w:val="003A00FB"/>
    <w:rsid w:val="003B3A95"/>
    <w:rsid w:val="003D7CC0"/>
    <w:rsid w:val="003E0675"/>
    <w:rsid w:val="003E2118"/>
    <w:rsid w:val="003F2C59"/>
    <w:rsid w:val="00412F78"/>
    <w:rsid w:val="00440ECF"/>
    <w:rsid w:val="00443F38"/>
    <w:rsid w:val="00460E7B"/>
    <w:rsid w:val="00475839"/>
    <w:rsid w:val="004951AB"/>
    <w:rsid w:val="004972D8"/>
    <w:rsid w:val="00497777"/>
    <w:rsid w:val="004B1D4D"/>
    <w:rsid w:val="004B6080"/>
    <w:rsid w:val="004D1DA6"/>
    <w:rsid w:val="004E3A61"/>
    <w:rsid w:val="004E4795"/>
    <w:rsid w:val="004E4E14"/>
    <w:rsid w:val="004F4CCF"/>
    <w:rsid w:val="00535EFE"/>
    <w:rsid w:val="00536CD7"/>
    <w:rsid w:val="00554F71"/>
    <w:rsid w:val="005574FF"/>
    <w:rsid w:val="005B6DB5"/>
    <w:rsid w:val="005C25D2"/>
    <w:rsid w:val="005C4A8E"/>
    <w:rsid w:val="005C59BC"/>
    <w:rsid w:val="005F6D1F"/>
    <w:rsid w:val="00600992"/>
    <w:rsid w:val="006026F1"/>
    <w:rsid w:val="0061740A"/>
    <w:rsid w:val="006214A4"/>
    <w:rsid w:val="0062605F"/>
    <w:rsid w:val="00630AC3"/>
    <w:rsid w:val="00682F85"/>
    <w:rsid w:val="006A0736"/>
    <w:rsid w:val="006D442A"/>
    <w:rsid w:val="006D6C38"/>
    <w:rsid w:val="00702F7E"/>
    <w:rsid w:val="0073501C"/>
    <w:rsid w:val="00757736"/>
    <w:rsid w:val="007739EA"/>
    <w:rsid w:val="00773FDE"/>
    <w:rsid w:val="0078265B"/>
    <w:rsid w:val="007C4F01"/>
    <w:rsid w:val="007D54F0"/>
    <w:rsid w:val="007E3641"/>
    <w:rsid w:val="00811004"/>
    <w:rsid w:val="008271B7"/>
    <w:rsid w:val="00835B1E"/>
    <w:rsid w:val="00840782"/>
    <w:rsid w:val="00840ABD"/>
    <w:rsid w:val="00854920"/>
    <w:rsid w:val="008620D4"/>
    <w:rsid w:val="00863AC6"/>
    <w:rsid w:val="008841A3"/>
    <w:rsid w:val="008A0124"/>
    <w:rsid w:val="008A0A8B"/>
    <w:rsid w:val="008A28AA"/>
    <w:rsid w:val="008B468D"/>
    <w:rsid w:val="008E04E9"/>
    <w:rsid w:val="008E6668"/>
    <w:rsid w:val="008F26D7"/>
    <w:rsid w:val="008F3A15"/>
    <w:rsid w:val="008F58EE"/>
    <w:rsid w:val="00932307"/>
    <w:rsid w:val="0093535F"/>
    <w:rsid w:val="00941ED5"/>
    <w:rsid w:val="00944606"/>
    <w:rsid w:val="009460FD"/>
    <w:rsid w:val="009602A9"/>
    <w:rsid w:val="00963997"/>
    <w:rsid w:val="0096710D"/>
    <w:rsid w:val="009750B5"/>
    <w:rsid w:val="00983A84"/>
    <w:rsid w:val="00996B1D"/>
    <w:rsid w:val="009A5BA6"/>
    <w:rsid w:val="009C3FC1"/>
    <w:rsid w:val="009D0BB9"/>
    <w:rsid w:val="009E4D2A"/>
    <w:rsid w:val="00A00AA6"/>
    <w:rsid w:val="00A00AF2"/>
    <w:rsid w:val="00A0429C"/>
    <w:rsid w:val="00A2104D"/>
    <w:rsid w:val="00A21E92"/>
    <w:rsid w:val="00A414E7"/>
    <w:rsid w:val="00A6080F"/>
    <w:rsid w:val="00A8211A"/>
    <w:rsid w:val="00A86422"/>
    <w:rsid w:val="00A95030"/>
    <w:rsid w:val="00AC2EBE"/>
    <w:rsid w:val="00AC7369"/>
    <w:rsid w:val="00AD3BA6"/>
    <w:rsid w:val="00AD40B1"/>
    <w:rsid w:val="00AF3AE4"/>
    <w:rsid w:val="00AF4144"/>
    <w:rsid w:val="00B072A1"/>
    <w:rsid w:val="00B1528C"/>
    <w:rsid w:val="00B30364"/>
    <w:rsid w:val="00B342D9"/>
    <w:rsid w:val="00B44A24"/>
    <w:rsid w:val="00B45EF8"/>
    <w:rsid w:val="00B54494"/>
    <w:rsid w:val="00B62F02"/>
    <w:rsid w:val="00B71B78"/>
    <w:rsid w:val="00B77362"/>
    <w:rsid w:val="00B832A7"/>
    <w:rsid w:val="00BA62FB"/>
    <w:rsid w:val="00BB5D05"/>
    <w:rsid w:val="00BC6D2D"/>
    <w:rsid w:val="00BE7430"/>
    <w:rsid w:val="00BE7D19"/>
    <w:rsid w:val="00BF69C2"/>
    <w:rsid w:val="00BF7008"/>
    <w:rsid w:val="00C043CD"/>
    <w:rsid w:val="00C15610"/>
    <w:rsid w:val="00C21F0D"/>
    <w:rsid w:val="00C74B21"/>
    <w:rsid w:val="00C87A1D"/>
    <w:rsid w:val="00CC29E0"/>
    <w:rsid w:val="00CD1440"/>
    <w:rsid w:val="00CD7C31"/>
    <w:rsid w:val="00CE5C0B"/>
    <w:rsid w:val="00D031B8"/>
    <w:rsid w:val="00D05DC2"/>
    <w:rsid w:val="00D06E75"/>
    <w:rsid w:val="00D2548D"/>
    <w:rsid w:val="00D31B01"/>
    <w:rsid w:val="00D33E1A"/>
    <w:rsid w:val="00D40E76"/>
    <w:rsid w:val="00D4422E"/>
    <w:rsid w:val="00DA13D0"/>
    <w:rsid w:val="00DC5005"/>
    <w:rsid w:val="00DD2DB9"/>
    <w:rsid w:val="00DE0421"/>
    <w:rsid w:val="00DF75BE"/>
    <w:rsid w:val="00E00F43"/>
    <w:rsid w:val="00E0650E"/>
    <w:rsid w:val="00E31D06"/>
    <w:rsid w:val="00E42B3A"/>
    <w:rsid w:val="00E52F5F"/>
    <w:rsid w:val="00E560E9"/>
    <w:rsid w:val="00E816B9"/>
    <w:rsid w:val="00EB3D9F"/>
    <w:rsid w:val="00ED10C4"/>
    <w:rsid w:val="00ED3D31"/>
    <w:rsid w:val="00EE0C12"/>
    <w:rsid w:val="00EE1A68"/>
    <w:rsid w:val="00EE72BD"/>
    <w:rsid w:val="00F15B00"/>
    <w:rsid w:val="00F1703F"/>
    <w:rsid w:val="00F17407"/>
    <w:rsid w:val="00F278C6"/>
    <w:rsid w:val="00F41A05"/>
    <w:rsid w:val="00F450DA"/>
    <w:rsid w:val="00F458A5"/>
    <w:rsid w:val="00F50624"/>
    <w:rsid w:val="00F74BE9"/>
    <w:rsid w:val="00F922C1"/>
    <w:rsid w:val="00F96C49"/>
    <w:rsid w:val="00FB50BD"/>
    <w:rsid w:val="00FC476D"/>
    <w:rsid w:val="00FD7512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37BB2C7-EF01-5246-AB53-BFB3784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4F0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845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2018-11-15T10:40:00Z</dcterms:created>
  <dcterms:modified xsi:type="dcterms:W3CDTF">2018-11-15T10:40:00Z</dcterms:modified>
</cp:coreProperties>
</file>