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75"/>
        <w:gridCol w:w="3411"/>
        <w:gridCol w:w="174"/>
        <w:gridCol w:w="1770"/>
      </w:tblGrid>
      <w:tr w:rsidR="00446162" w14:paraId="2610AC86" w14:textId="77777777" w:rsidTr="00446162">
        <w:trPr>
          <w:trHeight w:val="569"/>
        </w:trPr>
        <w:tc>
          <w:tcPr>
            <w:tcW w:w="3652" w:type="dxa"/>
            <w:gridSpan w:val="2"/>
            <w:tcBorders>
              <w:bottom w:val="nil"/>
            </w:tcBorders>
          </w:tcPr>
          <w:p w14:paraId="500CB771" w14:textId="7D7668FF" w:rsidR="00446162" w:rsidRPr="00941ED5" w:rsidRDefault="00446162" w:rsidP="00446162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686" w:type="dxa"/>
            <w:gridSpan w:val="2"/>
            <w:tcBorders>
              <w:bottom w:val="nil"/>
            </w:tcBorders>
          </w:tcPr>
          <w:p w14:paraId="12E6507B" w14:textId="62966A57" w:rsidR="00446162" w:rsidRPr="008A28AA" w:rsidRDefault="00446162" w:rsidP="00446162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1944" w:type="dxa"/>
            <w:gridSpan w:val="2"/>
            <w:tcBorders>
              <w:bottom w:val="nil"/>
            </w:tcBorders>
          </w:tcPr>
          <w:p w14:paraId="28AA3DC6" w14:textId="5A4CC1A3" w:rsidR="00446162" w:rsidRPr="00941ED5" w:rsidRDefault="00446162" w:rsidP="00446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4DAD815A" wp14:editId="14482C32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1ED5" w14:paraId="5BAFCDD4" w14:textId="77777777" w:rsidTr="008620D4">
        <w:trPr>
          <w:trHeight w:val="276"/>
        </w:trPr>
        <w:tc>
          <w:tcPr>
            <w:tcW w:w="9282" w:type="dxa"/>
            <w:gridSpan w:val="6"/>
            <w:tcBorders>
              <w:top w:val="nil"/>
            </w:tcBorders>
          </w:tcPr>
          <w:p w14:paraId="68B7511E" w14:textId="40B2FDD1" w:rsidR="00AD40B1" w:rsidRPr="008A28AA" w:rsidRDefault="00941ED5" w:rsidP="008620D4">
            <w:pPr>
              <w:rPr>
                <w:rFonts w:ascii="Arial" w:hAnsi="Arial" w:cs="Arial"/>
                <w:sz w:val="20"/>
                <w:szCs w:val="20"/>
              </w:rPr>
            </w:pPr>
            <w:r w:rsidRPr="008A28AA">
              <w:rPr>
                <w:rFonts w:ascii="Arial" w:hAnsi="Arial" w:cs="Arial"/>
                <w:sz w:val="20"/>
                <w:szCs w:val="20"/>
              </w:rPr>
              <w:t>Arbeitsplatz/Tätigkeitsbereich: Praktikum</w:t>
            </w:r>
          </w:p>
        </w:tc>
      </w:tr>
      <w:tr w:rsidR="00941ED5" w14:paraId="568B0375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0278275E" w14:textId="0BCC822C" w:rsidR="00941ED5" w:rsidRPr="00B62F02" w:rsidRDefault="00941ED5" w:rsidP="008620D4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941ED5" w14:paraId="4D5EBBDA" w14:textId="77777777" w:rsidTr="008620D4">
        <w:trPr>
          <w:trHeight w:val="276"/>
        </w:trPr>
        <w:tc>
          <w:tcPr>
            <w:tcW w:w="9282" w:type="dxa"/>
            <w:gridSpan w:val="6"/>
          </w:tcPr>
          <w:p w14:paraId="2E109632" w14:textId="48B66B30" w:rsidR="00132AAB" w:rsidRPr="00D40E76" w:rsidRDefault="00D977BA" w:rsidP="00D97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Salzsäure</w:t>
            </w:r>
            <w:r w:rsidR="00446162">
              <w:rPr>
                <w:rFonts w:ascii="Arial" w:hAnsi="Arial" w:cs="Arial"/>
                <w:b/>
                <w:sz w:val="28"/>
                <w:szCs w:val="28"/>
              </w:rPr>
              <w:t>, HCl</w:t>
            </w:r>
          </w:p>
        </w:tc>
      </w:tr>
      <w:tr w:rsidR="00941ED5" w14:paraId="7309F4D1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659832B" w14:textId="77777777" w:rsidR="00941ED5" w:rsidRPr="000B117B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17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8620D4" w14:paraId="65783254" w14:textId="77777777" w:rsidTr="008620D4">
        <w:trPr>
          <w:trHeight w:val="276"/>
        </w:trPr>
        <w:tc>
          <w:tcPr>
            <w:tcW w:w="1242" w:type="dxa"/>
          </w:tcPr>
          <w:p w14:paraId="7A972976" w14:textId="01B7C453" w:rsidR="003A00FB" w:rsidRDefault="003A00FB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F9099FD" wp14:editId="01F34247">
                  <wp:extent cx="508635" cy="508635"/>
                  <wp:effectExtent l="0" t="0" r="0" b="0"/>
                  <wp:docPr id="31" name="Bild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587F87" w14:textId="49A0CEE5" w:rsidR="000929DA" w:rsidRDefault="003A6F1B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GEFAHR</w:t>
            </w:r>
          </w:p>
          <w:p w14:paraId="45BD0264" w14:textId="7BF77ABF" w:rsidR="00D06E75" w:rsidRPr="00383BE6" w:rsidRDefault="00705312" w:rsidP="0023508C">
            <w:pPr>
              <w:pStyle w:val="ListParagraph"/>
              <w:tabs>
                <w:tab w:val="left" w:pos="34"/>
              </w:tabs>
              <w:ind w:left="0"/>
            </w:pPr>
            <w:r>
              <w:rPr>
                <w:noProof/>
              </w:rPr>
              <w:drawing>
                <wp:inline distT="0" distB="0" distL="0" distR="0" wp14:anchorId="79347327" wp14:editId="50738D10">
                  <wp:extent cx="492760" cy="50863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2E2E52" w14:textId="73370918" w:rsidR="008620D4" w:rsidRPr="008620D4" w:rsidRDefault="008620D4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40" w:type="dxa"/>
            <w:gridSpan w:val="5"/>
          </w:tcPr>
          <w:p w14:paraId="602CECB8" w14:textId="6A2A8A8E" w:rsidR="00705312" w:rsidRPr="000B117B" w:rsidRDefault="00705312" w:rsidP="00C007E9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B117B">
              <w:rPr>
                <w:rFonts w:ascii="Arial" w:hAnsi="Arial" w:cs="Arial"/>
                <w:bCs/>
                <w:sz w:val="22"/>
                <w:szCs w:val="22"/>
              </w:rPr>
              <w:t>Verursacht schwere Verätzungen der Haut und schwere Augenschäden (H314, H318).</w:t>
            </w:r>
          </w:p>
          <w:p w14:paraId="7A1B95BF" w14:textId="77777777" w:rsidR="00705312" w:rsidRPr="000B117B" w:rsidRDefault="00705312" w:rsidP="00C007E9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B117B">
              <w:rPr>
                <w:rFonts w:ascii="Arial" w:hAnsi="Arial" w:cs="Arial"/>
                <w:bCs/>
                <w:sz w:val="22"/>
                <w:szCs w:val="22"/>
              </w:rPr>
              <w:t>Ein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atmen der Dämpfe kann auch noch nach Stun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den zu einem töd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lichen Lungen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ödem füh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 xml:space="preserve">ren. </w:t>
            </w:r>
          </w:p>
          <w:p w14:paraId="4F2B93CE" w14:textId="5546897B" w:rsidR="00705312" w:rsidRPr="000B117B" w:rsidRDefault="00705312" w:rsidP="00C007E9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B117B">
              <w:rPr>
                <w:rFonts w:ascii="Arial" w:hAnsi="Arial" w:cs="Arial"/>
                <w:bCs/>
                <w:sz w:val="22"/>
                <w:szCs w:val="22"/>
              </w:rPr>
              <w:t>Kann gegenüber Metallen korrosiv sein (H290).</w:t>
            </w:r>
          </w:p>
          <w:p w14:paraId="1AEB5484" w14:textId="6031A5CB" w:rsidR="00705312" w:rsidRPr="000B117B" w:rsidRDefault="00705312" w:rsidP="00C007E9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B117B">
              <w:rPr>
                <w:rFonts w:ascii="Arial" w:hAnsi="Arial" w:cs="Arial"/>
                <w:bCs/>
                <w:sz w:val="22"/>
                <w:szCs w:val="22"/>
              </w:rPr>
              <w:t>Rea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giert mit starken Lau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gen un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ter hef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tiger Wär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me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ent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wick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 xml:space="preserve">lung. Reagiert heftig mit </w:t>
            </w:r>
            <w:r w:rsidR="00D977BA" w:rsidRPr="000B117B">
              <w:rPr>
                <w:rFonts w:ascii="Arial" w:hAnsi="Arial" w:cs="Arial"/>
                <w:bCs/>
                <w:sz w:val="22"/>
                <w:szCs w:val="22"/>
              </w:rPr>
              <w:t xml:space="preserve">z.B. Natrium, Kalium, Aminen, </w:t>
            </w:r>
            <w:proofErr w:type="spellStart"/>
            <w:r w:rsidR="00D977BA" w:rsidRPr="000B117B">
              <w:rPr>
                <w:rFonts w:ascii="Arial" w:hAnsi="Arial" w:cs="Arial"/>
                <w:bCs/>
                <w:sz w:val="22"/>
                <w:szCs w:val="22"/>
              </w:rPr>
              <w:t>Siliciumdioxid</w:t>
            </w:r>
            <w:proofErr w:type="spellEnd"/>
            <w:r w:rsidR="00D977BA" w:rsidRPr="000B117B">
              <w:rPr>
                <w:rFonts w:ascii="Arial" w:hAnsi="Arial" w:cs="Arial"/>
                <w:bCs/>
                <w:sz w:val="22"/>
                <w:szCs w:val="22"/>
              </w:rPr>
              <w:t>, Wasser.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t xml:space="preserve"> Bei unkon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trollierter Reak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tion besteht Explo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sions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gefahr.</w:t>
            </w:r>
          </w:p>
          <w:p w14:paraId="3AD73390" w14:textId="77777777" w:rsidR="00705312" w:rsidRPr="000B117B" w:rsidRDefault="00705312" w:rsidP="00C007E9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B117B">
              <w:rPr>
                <w:rFonts w:ascii="Arial" w:hAnsi="Arial" w:cs="Arial"/>
                <w:bCs/>
                <w:sz w:val="22"/>
                <w:szCs w:val="22"/>
              </w:rPr>
              <w:t>Bil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det mit Kalium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per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manga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nat, Natrium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hypochlorit (Bleich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lauge) und konzen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trierter Schwefel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säure ge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fähr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liche Ga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se und Dämpfe (z.B. Chlor, Chlor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wasser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 xml:space="preserve">stoff). </w:t>
            </w:r>
          </w:p>
          <w:p w14:paraId="30D1EA02" w14:textId="77777777" w:rsidR="00705312" w:rsidRPr="000B117B" w:rsidRDefault="00705312" w:rsidP="00C007E9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B117B">
              <w:rPr>
                <w:rFonts w:ascii="Arial" w:hAnsi="Arial" w:cs="Arial"/>
                <w:bCs/>
                <w:sz w:val="22"/>
                <w:szCs w:val="22"/>
              </w:rPr>
              <w:t>Bil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 xml:space="preserve">det mit </w:t>
            </w:r>
            <w:proofErr w:type="spellStart"/>
            <w:r w:rsidRPr="000B117B">
              <w:rPr>
                <w:rFonts w:ascii="Arial" w:hAnsi="Arial" w:cs="Arial"/>
                <w:bCs/>
                <w:sz w:val="22"/>
                <w:szCs w:val="22"/>
              </w:rPr>
              <w:t>Unedel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metallen</w:t>
            </w:r>
            <w:proofErr w:type="spellEnd"/>
            <w:r w:rsidRPr="000B117B">
              <w:rPr>
                <w:rFonts w:ascii="Arial" w:hAnsi="Arial" w:cs="Arial"/>
                <w:bCs/>
                <w:sz w:val="22"/>
                <w:szCs w:val="22"/>
              </w:rPr>
              <w:t xml:space="preserve"> ge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fähr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liche Ga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se und Dämpfe (Wasser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stoff). Bil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det mit Carbonaten ge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fähr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liche Ga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se und Dämpfe (Kohlen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 xml:space="preserve">dioxid). Bei der Reaktion entsteht Kohlendioxid: </w:t>
            </w:r>
            <w:proofErr w:type="spellStart"/>
            <w:r w:rsidRPr="000B117B">
              <w:rPr>
                <w:rFonts w:ascii="Arial" w:hAnsi="Arial" w:cs="Arial"/>
                <w:bCs/>
                <w:sz w:val="22"/>
                <w:szCs w:val="22"/>
              </w:rPr>
              <w:t>Berst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gefahr</w:t>
            </w:r>
            <w:proofErr w:type="spellEnd"/>
            <w:r w:rsidRPr="000B117B">
              <w:rPr>
                <w:rFonts w:ascii="Arial" w:hAnsi="Arial" w:cs="Arial"/>
                <w:bCs/>
                <w:sz w:val="22"/>
                <w:szCs w:val="22"/>
              </w:rPr>
              <w:t xml:space="preserve"> durch Druck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aufbau in ge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>schlossenen Be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softHyphen/>
              <w:t xml:space="preserve">hältern! </w:t>
            </w:r>
          </w:p>
          <w:p w14:paraId="25987975" w14:textId="173C7A4A" w:rsidR="00340727" w:rsidRPr="000B117B" w:rsidRDefault="00705312" w:rsidP="000B117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B117B">
              <w:rPr>
                <w:rFonts w:ascii="Arial" w:hAnsi="Arial" w:cs="Arial"/>
                <w:bCs/>
                <w:sz w:val="22"/>
                <w:szCs w:val="22"/>
              </w:rPr>
              <w:t>WGK: 1 (schwach wassergefährdend)</w:t>
            </w:r>
          </w:p>
        </w:tc>
      </w:tr>
      <w:tr w:rsidR="00941ED5" w14:paraId="7094C2FA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F2F9C87" w14:textId="36822816" w:rsidR="00941ED5" w:rsidRPr="000B117B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17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EB3D9F" w14:paraId="6DC5CE02" w14:textId="77777777" w:rsidTr="00087FE0">
        <w:trPr>
          <w:trHeight w:val="276"/>
        </w:trPr>
        <w:tc>
          <w:tcPr>
            <w:tcW w:w="9282" w:type="dxa"/>
            <w:gridSpan w:val="6"/>
          </w:tcPr>
          <w:p w14:paraId="2B193B04" w14:textId="1FEAA58A" w:rsidR="00EB3D9F" w:rsidRPr="000B117B" w:rsidRDefault="00EB3D9F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B117B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778E9BCC" w14:textId="62FB0873" w:rsidR="00EB3D9F" w:rsidRPr="000B117B" w:rsidRDefault="00536671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B117B">
              <w:rPr>
                <w:rFonts w:ascii="Arial" w:hAnsi="Arial" w:cs="Arial"/>
                <w:bCs/>
                <w:sz w:val="22"/>
                <w:szCs w:val="22"/>
              </w:rPr>
              <w:t xml:space="preserve">Säurebeständige </w:t>
            </w:r>
            <w:r w:rsidR="00EB3D9F" w:rsidRPr="000B117B">
              <w:rPr>
                <w:rFonts w:ascii="Arial" w:hAnsi="Arial" w:cs="Arial"/>
                <w:bCs/>
                <w:sz w:val="22"/>
                <w:szCs w:val="22"/>
              </w:rPr>
              <w:t>Schutzhandschuhe tragen.</w:t>
            </w:r>
          </w:p>
          <w:p w14:paraId="348F0529" w14:textId="225E5054" w:rsidR="0093535F" w:rsidRPr="000B117B" w:rsidRDefault="00536671" w:rsidP="000B117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B117B">
              <w:rPr>
                <w:rFonts w:ascii="Arial" w:hAnsi="Arial" w:cs="Arial"/>
                <w:bCs/>
                <w:sz w:val="22"/>
                <w:szCs w:val="22"/>
              </w:rPr>
              <w:t>Bei Dämpfen oder Nebel im Abzug arbeiten und Frontschieber geschlossen halten.</w:t>
            </w:r>
          </w:p>
        </w:tc>
      </w:tr>
      <w:tr w:rsidR="00941ED5" w14:paraId="5172F012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587D13F1" w14:textId="02AFB1E7" w:rsidR="00941ED5" w:rsidRPr="000B117B" w:rsidRDefault="00941ED5" w:rsidP="000B117B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B117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0B117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 w:rsidR="008620D4" w:rsidRPr="000B117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8A28AA" w14:paraId="31EFA368" w14:textId="77777777" w:rsidTr="008620D4">
        <w:trPr>
          <w:trHeight w:val="276"/>
        </w:trPr>
        <w:tc>
          <w:tcPr>
            <w:tcW w:w="9282" w:type="dxa"/>
            <w:gridSpan w:val="6"/>
          </w:tcPr>
          <w:p w14:paraId="1C0A606C" w14:textId="5C332CD9" w:rsidR="008620D4" w:rsidRPr="000B117B" w:rsidRDefault="008620D4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B117B">
              <w:rPr>
                <w:rFonts w:ascii="Arial" w:hAnsi="Arial" w:cs="Arial"/>
                <w:bCs/>
                <w:sz w:val="22"/>
                <w:szCs w:val="22"/>
              </w:rPr>
              <w:t xml:space="preserve">Gefahrenbereich räumen und absperren, </w:t>
            </w:r>
            <w:proofErr w:type="spellStart"/>
            <w:r w:rsidRPr="000B117B">
              <w:rPr>
                <w:rFonts w:ascii="Arial" w:hAnsi="Arial" w:cs="Arial"/>
                <w:bCs/>
                <w:sz w:val="22"/>
                <w:szCs w:val="22"/>
              </w:rPr>
              <w:t>VorgesetzteN</w:t>
            </w:r>
            <w:proofErr w:type="spellEnd"/>
            <w:r w:rsidRPr="000B117B">
              <w:rPr>
                <w:rFonts w:ascii="Arial" w:hAnsi="Arial" w:cs="Arial"/>
                <w:bCs/>
                <w:sz w:val="22"/>
                <w:szCs w:val="22"/>
              </w:rPr>
              <w:t xml:space="preserve"> informieren</w:t>
            </w:r>
            <w:r w:rsidR="0073501C" w:rsidRPr="000B117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8DF087D" w14:textId="53801FA2" w:rsidR="00144C6C" w:rsidRPr="000B117B" w:rsidRDefault="00536671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B117B">
              <w:rPr>
                <w:rFonts w:ascii="Arial" w:hAnsi="Arial" w:cs="Arial"/>
                <w:bCs/>
                <w:sz w:val="22"/>
                <w:szCs w:val="22"/>
              </w:rPr>
              <w:t xml:space="preserve">Jeglichen </w:t>
            </w:r>
            <w:r w:rsidR="00144C6C" w:rsidRPr="000B117B">
              <w:rPr>
                <w:rFonts w:ascii="Arial" w:hAnsi="Arial" w:cs="Arial"/>
                <w:bCs/>
                <w:sz w:val="22"/>
                <w:szCs w:val="22"/>
              </w:rPr>
              <w:t>Kontakt vermeiden</w:t>
            </w:r>
            <w:r w:rsidR="003E0675" w:rsidRPr="000B117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0BA9B97" w14:textId="00FFAD41" w:rsidR="00340727" w:rsidRPr="000B117B" w:rsidRDefault="00536671" w:rsidP="000B117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B117B">
              <w:rPr>
                <w:rFonts w:ascii="Arial" w:hAnsi="Arial" w:cs="Arial"/>
                <w:bCs/>
                <w:sz w:val="22"/>
                <w:szCs w:val="22"/>
              </w:rPr>
              <w:t xml:space="preserve">Verschüttete Substanz mit Tüchern aufwischen, Tücher </w:t>
            </w:r>
            <w:r w:rsidR="00446162">
              <w:rPr>
                <w:rFonts w:ascii="Arial" w:hAnsi="Arial" w:cs="Arial"/>
                <w:bCs/>
                <w:sz w:val="22"/>
                <w:szCs w:val="22"/>
              </w:rPr>
              <w:t>als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t xml:space="preserve"> „mit Chemikalien verunreinigte Betriebsmittel“ entsorgen.</w:t>
            </w:r>
          </w:p>
        </w:tc>
      </w:tr>
      <w:tr w:rsidR="008A28AA" w14:paraId="25D12477" w14:textId="77777777" w:rsidTr="008620D4">
        <w:trPr>
          <w:trHeight w:val="276"/>
        </w:trPr>
        <w:tc>
          <w:tcPr>
            <w:tcW w:w="7512" w:type="dxa"/>
            <w:gridSpan w:val="5"/>
            <w:shd w:val="clear" w:color="auto" w:fill="F79646" w:themeFill="accent6"/>
          </w:tcPr>
          <w:p w14:paraId="515CA56C" w14:textId="77777777" w:rsidR="008A28AA" w:rsidRPr="000B117B" w:rsidRDefault="008A28AA" w:rsidP="00B62F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117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0" w:type="dxa"/>
            <w:shd w:val="clear" w:color="auto" w:fill="F79646" w:themeFill="accent6"/>
          </w:tcPr>
          <w:p w14:paraId="6A42F580" w14:textId="77777777" w:rsidR="008A28AA" w:rsidRPr="000B117B" w:rsidRDefault="008A28AA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17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0B117B" w14:paraId="788F7B73" w14:textId="77777777" w:rsidTr="000B117B">
        <w:trPr>
          <w:trHeight w:val="276"/>
        </w:trPr>
        <w:tc>
          <w:tcPr>
            <w:tcW w:w="1242" w:type="dxa"/>
          </w:tcPr>
          <w:p w14:paraId="5A32846B" w14:textId="77777777" w:rsidR="000B117B" w:rsidRDefault="000B117B" w:rsidP="00A0429C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502501C" wp14:editId="14C810A0">
                  <wp:extent cx="540000" cy="5400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C069F1" w14:textId="62DA76DF" w:rsidR="000B117B" w:rsidRDefault="000B117B" w:rsidP="00A0429C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20F265F" wp14:editId="4A3FF0CA">
                  <wp:extent cx="671181" cy="54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0" w:type="dxa"/>
            <w:gridSpan w:val="5"/>
          </w:tcPr>
          <w:p w14:paraId="1478CFE9" w14:textId="608A56FA" w:rsidR="000B117B" w:rsidRPr="000B117B" w:rsidRDefault="000B117B" w:rsidP="000B11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1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Selbstschutz beachten, Gefahrenbereich räumen und absperren, </w:t>
            </w:r>
            <w:proofErr w:type="spellStart"/>
            <w:r w:rsidRPr="000B117B">
              <w:rPr>
                <w:rFonts w:ascii="Arial" w:hAnsi="Arial" w:cs="Arial"/>
                <w:b/>
                <w:bCs/>
                <w:sz w:val="22"/>
                <w:szCs w:val="22"/>
              </w:rPr>
              <w:t>VorgesetzteN</w:t>
            </w:r>
            <w:proofErr w:type="spellEnd"/>
            <w:r w:rsidRPr="000B11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informieren.</w:t>
            </w:r>
          </w:p>
          <w:p w14:paraId="79CCEAF8" w14:textId="77777777" w:rsidR="000B117B" w:rsidRPr="000B117B" w:rsidRDefault="000B117B" w:rsidP="000B117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B117B">
              <w:rPr>
                <w:rFonts w:ascii="Arial" w:hAnsi="Arial" w:cs="Arial"/>
                <w:b/>
                <w:bCs/>
                <w:sz w:val="22"/>
                <w:szCs w:val="22"/>
              </w:rPr>
              <w:t>Nach Hautkontakt/Augenkontakt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t>: mind. 10 min mit Wasser spülen, Kontaktlinsen möglichst entfernen. Bei Reizung Arzt konsultieren.</w:t>
            </w:r>
          </w:p>
          <w:p w14:paraId="6C0E5591" w14:textId="77777777" w:rsidR="000B117B" w:rsidRPr="000B117B" w:rsidRDefault="000B117B" w:rsidP="000B117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B117B">
              <w:rPr>
                <w:rFonts w:ascii="Arial" w:hAnsi="Arial" w:cs="Arial"/>
                <w:b/>
                <w:bCs/>
                <w:sz w:val="22"/>
                <w:szCs w:val="22"/>
              </w:rPr>
              <w:t>Nach Verschlucken: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t xml:space="preserve"> Mund kräftig ausspülen, Wasser in kleinen Schlucken trinken. Ggf. Arzt konsultieren, Sicherheitsdatenblatt mitnehmen.</w:t>
            </w:r>
          </w:p>
          <w:p w14:paraId="63ED2ABE" w14:textId="7CF57F07" w:rsidR="000B117B" w:rsidRPr="000B117B" w:rsidRDefault="000B117B" w:rsidP="000B117B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17B">
              <w:rPr>
                <w:rFonts w:ascii="Arial" w:hAnsi="Arial" w:cs="Arial"/>
                <w:b/>
                <w:bCs/>
                <w:sz w:val="22"/>
                <w:szCs w:val="22"/>
              </w:rPr>
              <w:t>Nach Einatmen: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B117B">
              <w:rPr>
                <w:rFonts w:ascii="Arial" w:hAnsi="Arial" w:cs="Arial"/>
                <w:b/>
                <w:bCs/>
                <w:sz w:val="22"/>
                <w:szCs w:val="22"/>
              </w:rPr>
              <w:t>Frischluftzufuhr. Sofort, auch bei fehlenden Krankheitsanzeichen, Arzt konsultieren.</w:t>
            </w:r>
          </w:p>
          <w:p w14:paraId="532CCBB3" w14:textId="79875423" w:rsidR="000B117B" w:rsidRPr="000B117B" w:rsidRDefault="000B117B" w:rsidP="000B117B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0B117B">
              <w:rPr>
                <w:rFonts w:ascii="Arial" w:hAnsi="Arial" w:cs="Arial"/>
                <w:bCs/>
                <w:sz w:val="22"/>
                <w:szCs w:val="22"/>
              </w:rPr>
              <w:t>Auch kleine Verletzungen ins Verbandbuch eintragen.</w:t>
            </w:r>
          </w:p>
        </w:tc>
      </w:tr>
      <w:tr w:rsidR="00941ED5" w14:paraId="4AEB2D96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337FDA6C" w14:textId="2948F7CE" w:rsidR="00941ED5" w:rsidRPr="000B117B" w:rsidRDefault="00941ED5" w:rsidP="008620D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17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8620D4" w:rsidRPr="000B117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SACHGERECHTE ENTSORGUNG</w:t>
            </w:r>
          </w:p>
        </w:tc>
      </w:tr>
      <w:tr w:rsidR="008A28AA" w14:paraId="79ECBFC9" w14:textId="77777777" w:rsidTr="008620D4">
        <w:trPr>
          <w:trHeight w:val="276"/>
        </w:trPr>
        <w:tc>
          <w:tcPr>
            <w:tcW w:w="9282" w:type="dxa"/>
            <w:gridSpan w:val="6"/>
          </w:tcPr>
          <w:p w14:paraId="55ECD679" w14:textId="2426A4A7" w:rsidR="00340727" w:rsidRPr="000B117B" w:rsidRDefault="008F26D7" w:rsidP="000B117B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B117B">
              <w:rPr>
                <w:rFonts w:ascii="Arial" w:hAnsi="Arial" w:cs="Arial"/>
                <w:bCs/>
                <w:sz w:val="22"/>
                <w:szCs w:val="22"/>
              </w:rPr>
              <w:t>Stoff/Produkt-Abfälle in „</w:t>
            </w:r>
            <w:r w:rsidR="00A81F92" w:rsidRPr="000B117B">
              <w:rPr>
                <w:rFonts w:ascii="Arial" w:hAnsi="Arial" w:cs="Arial"/>
                <w:bCs/>
                <w:sz w:val="22"/>
                <w:szCs w:val="22"/>
              </w:rPr>
              <w:t>Säuren und Säuregemische</w:t>
            </w:r>
            <w:r w:rsidRPr="000B117B">
              <w:rPr>
                <w:rFonts w:ascii="Arial" w:hAnsi="Arial" w:cs="Arial"/>
                <w:bCs/>
                <w:sz w:val="22"/>
                <w:szCs w:val="22"/>
              </w:rPr>
              <w:t>“ sammeln.</w:t>
            </w:r>
          </w:p>
        </w:tc>
      </w:tr>
      <w:tr w:rsidR="008A28AA" w14:paraId="63F70C8C" w14:textId="77777777" w:rsidTr="008620D4">
        <w:trPr>
          <w:trHeight w:val="537"/>
        </w:trPr>
        <w:tc>
          <w:tcPr>
            <w:tcW w:w="3927" w:type="dxa"/>
            <w:gridSpan w:val="3"/>
            <w:tcBorders>
              <w:bottom w:val="nil"/>
            </w:tcBorders>
          </w:tcPr>
          <w:p w14:paraId="0A868E70" w14:textId="12054CFA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  <w:bottom w:val="nil"/>
            </w:tcBorders>
          </w:tcPr>
          <w:p w14:paraId="67132172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05A0A844" w14:textId="77777777" w:rsidTr="008620D4">
        <w:trPr>
          <w:trHeight w:val="276"/>
        </w:trPr>
        <w:tc>
          <w:tcPr>
            <w:tcW w:w="3927" w:type="dxa"/>
            <w:gridSpan w:val="3"/>
            <w:tcBorders>
              <w:top w:val="nil"/>
            </w:tcBorders>
          </w:tcPr>
          <w:p w14:paraId="17A9338C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</w:tcBorders>
          </w:tcPr>
          <w:p w14:paraId="512B4FC9" w14:textId="77777777" w:rsidR="008A28AA" w:rsidRPr="0023482E" w:rsidRDefault="008A28AA" w:rsidP="00B62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5C59BC">
      <w:bookmarkStart w:id="0" w:name="_GoBack"/>
      <w:bookmarkEnd w:id="0"/>
    </w:p>
    <w:sectPr w:rsidR="00206E65" w:rsidSect="00300501">
      <w:footerReference w:type="defaul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1CCAD" w14:textId="77777777" w:rsidR="00F05E4B" w:rsidRDefault="00F05E4B" w:rsidP="00087FE0">
      <w:r>
        <w:separator/>
      </w:r>
    </w:p>
  </w:endnote>
  <w:endnote w:type="continuationSeparator" w:id="0">
    <w:p w14:paraId="7344C5EB" w14:textId="77777777" w:rsidR="00F05E4B" w:rsidRDefault="00F05E4B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5EAC1019" w:rsidR="00497777" w:rsidRPr="00087FE0" w:rsidRDefault="00446162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18B5B" w14:textId="77777777" w:rsidR="00F05E4B" w:rsidRDefault="00F05E4B" w:rsidP="00087FE0">
      <w:r>
        <w:separator/>
      </w:r>
    </w:p>
  </w:footnote>
  <w:footnote w:type="continuationSeparator" w:id="0">
    <w:p w14:paraId="43781BFA" w14:textId="77777777" w:rsidR="00F05E4B" w:rsidRDefault="00F05E4B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87FE0"/>
    <w:rsid w:val="000929DA"/>
    <w:rsid w:val="000B117B"/>
    <w:rsid w:val="00125AEF"/>
    <w:rsid w:val="00132AAB"/>
    <w:rsid w:val="00144C6C"/>
    <w:rsid w:val="001938AA"/>
    <w:rsid w:val="001F5ABA"/>
    <w:rsid w:val="00206E65"/>
    <w:rsid w:val="002304BB"/>
    <w:rsid w:val="0023482E"/>
    <w:rsid w:val="00234F15"/>
    <w:rsid w:val="0023508C"/>
    <w:rsid w:val="002B39A9"/>
    <w:rsid w:val="002D6DCF"/>
    <w:rsid w:val="002E4957"/>
    <w:rsid w:val="00300501"/>
    <w:rsid w:val="00340351"/>
    <w:rsid w:val="00340727"/>
    <w:rsid w:val="00353F64"/>
    <w:rsid w:val="00383BE6"/>
    <w:rsid w:val="003A00FB"/>
    <w:rsid w:val="003A6F1B"/>
    <w:rsid w:val="003E0675"/>
    <w:rsid w:val="00446162"/>
    <w:rsid w:val="00497777"/>
    <w:rsid w:val="004D1DA6"/>
    <w:rsid w:val="004E3A61"/>
    <w:rsid w:val="004E4E14"/>
    <w:rsid w:val="00535EFE"/>
    <w:rsid w:val="00536671"/>
    <w:rsid w:val="005C25D2"/>
    <w:rsid w:val="005C59BC"/>
    <w:rsid w:val="005F6D1F"/>
    <w:rsid w:val="00600992"/>
    <w:rsid w:val="0062605F"/>
    <w:rsid w:val="00630AC3"/>
    <w:rsid w:val="006D6C38"/>
    <w:rsid w:val="00702F7E"/>
    <w:rsid w:val="00705312"/>
    <w:rsid w:val="0073501C"/>
    <w:rsid w:val="007739EA"/>
    <w:rsid w:val="007D54F0"/>
    <w:rsid w:val="00835B1E"/>
    <w:rsid w:val="00854920"/>
    <w:rsid w:val="008620D4"/>
    <w:rsid w:val="008A0124"/>
    <w:rsid w:val="008A28AA"/>
    <w:rsid w:val="008B2A0F"/>
    <w:rsid w:val="008B468D"/>
    <w:rsid w:val="008F26D7"/>
    <w:rsid w:val="008F58EE"/>
    <w:rsid w:val="0093535F"/>
    <w:rsid w:val="00941ED5"/>
    <w:rsid w:val="009460FD"/>
    <w:rsid w:val="009602A9"/>
    <w:rsid w:val="00963997"/>
    <w:rsid w:val="0096710D"/>
    <w:rsid w:val="00A0429C"/>
    <w:rsid w:val="00A81F92"/>
    <w:rsid w:val="00AC2EBE"/>
    <w:rsid w:val="00AD40B1"/>
    <w:rsid w:val="00B1528C"/>
    <w:rsid w:val="00B62F02"/>
    <w:rsid w:val="00BA62FB"/>
    <w:rsid w:val="00BF7008"/>
    <w:rsid w:val="00C007E9"/>
    <w:rsid w:val="00C15610"/>
    <w:rsid w:val="00D06E75"/>
    <w:rsid w:val="00D31B01"/>
    <w:rsid w:val="00D40E76"/>
    <w:rsid w:val="00D977BA"/>
    <w:rsid w:val="00E816B9"/>
    <w:rsid w:val="00EB3D9F"/>
    <w:rsid w:val="00EE72BD"/>
    <w:rsid w:val="00F05E4B"/>
    <w:rsid w:val="00F15B00"/>
    <w:rsid w:val="00F41A05"/>
    <w:rsid w:val="00F50624"/>
    <w:rsid w:val="00F74BE9"/>
    <w:rsid w:val="00F922C1"/>
    <w:rsid w:val="00F96C49"/>
    <w:rsid w:val="00FB50BD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BB380EC8-D39D-B74D-B825-19DE7799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3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2018-11-15T11:29:00Z</dcterms:created>
  <dcterms:modified xsi:type="dcterms:W3CDTF">2018-11-15T11:29:00Z</dcterms:modified>
</cp:coreProperties>
</file>